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F29" w:rsidRPr="005B204D" w:rsidRDefault="00BB2F29" w:rsidP="00BB2F29">
      <w:pPr>
        <w:ind w:right="-458"/>
        <w:rPr>
          <w:caps/>
          <w:spacing w:val="-10"/>
          <w:sz w:val="28"/>
        </w:rPr>
      </w:pPr>
      <w:r>
        <w:rPr>
          <w:caps/>
          <w:spacing w:val="-10"/>
          <w:sz w:val="28"/>
        </w:rPr>
        <w:t>Министерство  образования  и  науки  республики  каз</w:t>
      </w:r>
      <w:r>
        <w:rPr>
          <w:caps/>
          <w:spacing w:val="-10"/>
          <w:sz w:val="28"/>
        </w:rPr>
        <w:t>а</w:t>
      </w:r>
      <w:r>
        <w:rPr>
          <w:caps/>
          <w:spacing w:val="-10"/>
          <w:sz w:val="28"/>
        </w:rPr>
        <w:t>хстан</w:t>
      </w:r>
    </w:p>
    <w:p w:rsidR="00BB2F29" w:rsidRDefault="00BB2F29" w:rsidP="00BB2F29">
      <w:pPr>
        <w:jc w:val="center"/>
        <w:rPr>
          <w:sz w:val="28"/>
        </w:rPr>
      </w:pPr>
    </w:p>
    <w:p w:rsidR="00443958" w:rsidRDefault="00443958" w:rsidP="00BB2F29">
      <w:pPr>
        <w:jc w:val="center"/>
        <w:rPr>
          <w:sz w:val="28"/>
        </w:rPr>
      </w:pPr>
    </w:p>
    <w:tbl>
      <w:tblPr>
        <w:tblW w:w="9468" w:type="dxa"/>
        <w:tblLayout w:type="fixed"/>
        <w:tblLook w:val="0000"/>
      </w:tblPr>
      <w:tblGrid>
        <w:gridCol w:w="3528"/>
        <w:gridCol w:w="1800"/>
        <w:gridCol w:w="4140"/>
      </w:tblGrid>
      <w:tr w:rsidR="00BB2F29">
        <w:trPr>
          <w:trHeight w:val="1620"/>
        </w:trPr>
        <w:tc>
          <w:tcPr>
            <w:tcW w:w="3528" w:type="dxa"/>
          </w:tcPr>
          <w:p w:rsidR="00BB2F29" w:rsidRDefault="00A04EAB" w:rsidP="00443958">
            <w:pPr>
              <w:framePr w:hSpace="180" w:wrap="around" w:vAnchor="text" w:hAnchor="text" w:x="109" w:y="166"/>
              <w:rPr>
                <w:sz w:val="28"/>
              </w:rPr>
            </w:pPr>
            <w:r>
              <w:rPr>
                <w:caps/>
                <w:sz w:val="28"/>
              </w:rPr>
              <w:t>РГ</w:t>
            </w:r>
            <w:r w:rsidR="00BB2F29">
              <w:rPr>
                <w:caps/>
                <w:sz w:val="28"/>
              </w:rPr>
              <w:t>П «К</w:t>
            </w:r>
            <w:r w:rsidR="00BB2F29">
              <w:rPr>
                <w:sz w:val="28"/>
              </w:rPr>
              <w:t>останайский</w:t>
            </w:r>
          </w:p>
          <w:p w:rsidR="00BB2F29" w:rsidRDefault="00BB2F29" w:rsidP="00443958">
            <w:pPr>
              <w:framePr w:hSpace="180" w:wrap="around" w:vAnchor="text" w:hAnchor="text" w:x="109" w:y="166"/>
              <w:rPr>
                <w:sz w:val="28"/>
              </w:rPr>
            </w:pPr>
            <w:r>
              <w:rPr>
                <w:sz w:val="28"/>
              </w:rPr>
              <w:t xml:space="preserve">государственный </w:t>
            </w:r>
          </w:p>
          <w:p w:rsidR="00BB2F29" w:rsidRDefault="00BB2F29" w:rsidP="00443958">
            <w:pPr>
              <w:framePr w:hSpace="180" w:wrap="around" w:vAnchor="text" w:hAnchor="text" w:x="109" w:y="166"/>
              <w:rPr>
                <w:caps/>
                <w:sz w:val="28"/>
              </w:rPr>
            </w:pPr>
            <w:r>
              <w:rPr>
                <w:sz w:val="28"/>
              </w:rPr>
              <w:t>университет</w:t>
            </w:r>
          </w:p>
          <w:p w:rsidR="00BB2F29" w:rsidRDefault="00BB2F29" w:rsidP="00443958">
            <w:pPr>
              <w:framePr w:hSpace="180" w:wrap="around" w:vAnchor="text" w:hAnchor="text" w:x="109" w:y="166"/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>им</w:t>
            </w:r>
            <w:r>
              <w:rPr>
                <w:caps/>
                <w:sz w:val="28"/>
              </w:rPr>
              <w:t>. А. Б</w:t>
            </w:r>
            <w:r>
              <w:rPr>
                <w:sz w:val="28"/>
              </w:rPr>
              <w:t>айтурсынова»</w:t>
            </w:r>
          </w:p>
          <w:p w:rsidR="00BB2F29" w:rsidRDefault="00BB2F29" w:rsidP="00443958">
            <w:pPr>
              <w:framePr w:hSpace="180" w:wrap="around" w:vAnchor="text" w:hAnchor="text" w:x="109" w:y="166"/>
              <w:rPr>
                <w:lang w:val="kk-KZ"/>
              </w:rPr>
            </w:pPr>
            <w:r>
              <w:rPr>
                <w:sz w:val="28"/>
              </w:rPr>
              <w:t>Юридический ф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>культет</w:t>
            </w:r>
          </w:p>
        </w:tc>
        <w:tc>
          <w:tcPr>
            <w:tcW w:w="1800" w:type="dxa"/>
          </w:tcPr>
          <w:p w:rsidR="00BB2F29" w:rsidRDefault="00BB2F29" w:rsidP="00443958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BB2F29" w:rsidRPr="00402013" w:rsidRDefault="00402013" w:rsidP="00443958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r w:rsidRPr="00402013">
              <w:rPr>
                <w:sz w:val="28"/>
                <w:szCs w:val="28"/>
              </w:rPr>
              <w:t>Утверждаю</w:t>
            </w:r>
          </w:p>
          <w:p w:rsidR="00BB2F29" w:rsidRPr="00E61361" w:rsidRDefault="00AA2CE6" w:rsidP="00443958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И.о.п</w:t>
            </w:r>
            <w:r w:rsidR="00BB2F29" w:rsidRPr="00E61361">
              <w:rPr>
                <w:sz w:val="28"/>
                <w:szCs w:val="28"/>
              </w:rPr>
              <w:t>роректор</w:t>
            </w:r>
            <w:r>
              <w:rPr>
                <w:sz w:val="28"/>
                <w:szCs w:val="28"/>
              </w:rPr>
              <w:t>а</w:t>
            </w:r>
            <w:r w:rsidR="00BB2F29" w:rsidRPr="00E61361">
              <w:rPr>
                <w:sz w:val="28"/>
                <w:szCs w:val="28"/>
              </w:rPr>
              <w:t xml:space="preserve"> по учебной </w:t>
            </w:r>
            <w:r w:rsidR="009615C4">
              <w:rPr>
                <w:sz w:val="28"/>
                <w:szCs w:val="28"/>
              </w:rPr>
              <w:t xml:space="preserve">работе  </w:t>
            </w:r>
            <w:r w:rsidR="007F614B">
              <w:rPr>
                <w:sz w:val="28"/>
                <w:szCs w:val="28"/>
              </w:rPr>
              <w:t xml:space="preserve">и </w:t>
            </w:r>
            <w:r>
              <w:rPr>
                <w:sz w:val="28"/>
                <w:szCs w:val="28"/>
              </w:rPr>
              <w:t>инновациям</w:t>
            </w:r>
            <w:r w:rsidR="007F614B">
              <w:rPr>
                <w:sz w:val="28"/>
                <w:szCs w:val="28"/>
              </w:rPr>
              <w:t xml:space="preserve"> </w:t>
            </w:r>
          </w:p>
          <w:p w:rsidR="00BB2F29" w:rsidRDefault="007F614B" w:rsidP="00443958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</w:t>
            </w:r>
            <w:r w:rsidR="00AA2CE6">
              <w:rPr>
                <w:sz w:val="28"/>
                <w:szCs w:val="28"/>
              </w:rPr>
              <w:t xml:space="preserve">Ф.Майер </w:t>
            </w:r>
            <w:r>
              <w:rPr>
                <w:sz w:val="28"/>
                <w:szCs w:val="28"/>
              </w:rPr>
              <w:t xml:space="preserve"> </w:t>
            </w:r>
          </w:p>
          <w:p w:rsidR="00BB2F29" w:rsidRPr="00E61361" w:rsidRDefault="00BB2F29" w:rsidP="00443958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_____.</w:t>
            </w:r>
            <w:r w:rsidR="00A04EAB">
              <w:rPr>
                <w:sz w:val="28"/>
                <w:szCs w:val="28"/>
              </w:rPr>
              <w:t>_</w:t>
            </w:r>
            <w:r w:rsidR="0057316A">
              <w:rPr>
                <w:sz w:val="28"/>
                <w:szCs w:val="28"/>
              </w:rPr>
              <w:t>________201</w:t>
            </w:r>
            <w:r w:rsidR="00AA2CE6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г.</w:t>
            </w:r>
          </w:p>
          <w:p w:rsidR="00BB2F29" w:rsidRDefault="00BB2F29" w:rsidP="00443958">
            <w:pPr>
              <w:framePr w:hSpace="180" w:wrap="around" w:vAnchor="text" w:hAnchor="text" w:x="109" w:y="166"/>
            </w:pPr>
          </w:p>
        </w:tc>
      </w:tr>
    </w:tbl>
    <w:p w:rsidR="00BB2F29" w:rsidRDefault="00BB2F29" w:rsidP="00BB2F29">
      <w:pPr>
        <w:pStyle w:val="4"/>
        <w:rPr>
          <w:b w:val="0"/>
          <w:sz w:val="16"/>
        </w:rPr>
      </w:pPr>
    </w:p>
    <w:p w:rsidR="00443958" w:rsidRPr="00443958" w:rsidRDefault="00443958" w:rsidP="00443958"/>
    <w:p w:rsidR="00BB2F29" w:rsidRDefault="00BB2F29" w:rsidP="00BB2F29">
      <w:pPr>
        <w:pStyle w:val="4"/>
        <w:jc w:val="center"/>
        <w:rPr>
          <w:b w:val="0"/>
        </w:rPr>
      </w:pPr>
      <w:r>
        <w:rPr>
          <w:b w:val="0"/>
        </w:rPr>
        <w:t>Кафедра теории государства и права</w:t>
      </w:r>
    </w:p>
    <w:p w:rsidR="00BB2F29" w:rsidRDefault="00BB2F29" w:rsidP="00BB2F29">
      <w:pPr>
        <w:rPr>
          <w:sz w:val="28"/>
        </w:rPr>
      </w:pPr>
    </w:p>
    <w:p w:rsidR="00BB2F29" w:rsidRPr="008D2F59" w:rsidRDefault="0057316A" w:rsidP="00BB2F29">
      <w:pPr>
        <w:pStyle w:val="2"/>
        <w:jc w:val="center"/>
        <w:rPr>
          <w:rFonts w:ascii="Times New Roman" w:hAnsi="Times New Roman" w:cs="Times New Roman"/>
          <w:b w:val="0"/>
          <w:i w:val="0"/>
          <w:caps/>
        </w:rPr>
      </w:pPr>
      <w:r w:rsidRPr="008D2F59">
        <w:rPr>
          <w:rFonts w:ascii="Times New Roman" w:hAnsi="Times New Roman" w:cs="Times New Roman"/>
          <w:b w:val="0"/>
          <w:i w:val="0"/>
          <w:caps/>
        </w:rPr>
        <w:t xml:space="preserve">рАБОЧАЯ </w:t>
      </w:r>
      <w:r w:rsidR="00BB2F29" w:rsidRPr="008D2F59">
        <w:rPr>
          <w:rFonts w:ascii="Times New Roman" w:hAnsi="Times New Roman" w:cs="Times New Roman"/>
          <w:b w:val="0"/>
          <w:i w:val="0"/>
          <w:caps/>
        </w:rPr>
        <w:t>учебная  пр</w:t>
      </w:r>
      <w:r w:rsidR="00BB2F29" w:rsidRPr="008D2F59">
        <w:rPr>
          <w:rFonts w:ascii="Times New Roman" w:hAnsi="Times New Roman" w:cs="Times New Roman"/>
          <w:b w:val="0"/>
          <w:i w:val="0"/>
          <w:caps/>
        </w:rPr>
        <w:t>о</w:t>
      </w:r>
      <w:r w:rsidR="00BB2F29" w:rsidRPr="008D2F59">
        <w:rPr>
          <w:rFonts w:ascii="Times New Roman" w:hAnsi="Times New Roman" w:cs="Times New Roman"/>
          <w:b w:val="0"/>
          <w:i w:val="0"/>
          <w:caps/>
        </w:rPr>
        <w:t>грамма</w:t>
      </w:r>
    </w:p>
    <w:p w:rsidR="008D2F59" w:rsidRDefault="008D2F59" w:rsidP="008D2F59">
      <w:pPr>
        <w:jc w:val="center"/>
        <w:rPr>
          <w:sz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Syllabus</w:t>
      </w:r>
      <w:r>
        <w:rPr>
          <w:sz w:val="28"/>
        </w:rPr>
        <w:t>)</w:t>
      </w:r>
    </w:p>
    <w:p w:rsidR="00443958" w:rsidRDefault="00443958" w:rsidP="008D2F59">
      <w:pPr>
        <w:jc w:val="center"/>
        <w:rPr>
          <w:sz w:val="28"/>
        </w:rPr>
      </w:pPr>
    </w:p>
    <w:p w:rsidR="00443958" w:rsidRDefault="00443958" w:rsidP="008D2F59">
      <w:pPr>
        <w:jc w:val="center"/>
        <w:rPr>
          <w:sz w:val="28"/>
        </w:rPr>
      </w:pPr>
    </w:p>
    <w:p w:rsidR="00443958" w:rsidRDefault="00443958" w:rsidP="008D2F59">
      <w:pPr>
        <w:jc w:val="center"/>
        <w:rPr>
          <w:sz w:val="28"/>
        </w:rPr>
      </w:pPr>
    </w:p>
    <w:p w:rsidR="00443958" w:rsidRPr="008D2F59" w:rsidRDefault="00443958" w:rsidP="008D2F59">
      <w:pPr>
        <w:jc w:val="center"/>
      </w:pPr>
    </w:p>
    <w:p w:rsidR="00F71CF3" w:rsidRDefault="00443958" w:rsidP="00443958">
      <w:pPr>
        <w:pStyle w:val="1"/>
        <w:spacing w:before="0" w:after="0"/>
        <w:ind w:left="851"/>
        <w:rPr>
          <w:rFonts w:ascii="Times New Roman" w:hAnsi="Times New Roman" w:cs="Times New Roman"/>
          <w:b w:val="0"/>
          <w:sz w:val="28"/>
          <w:szCs w:val="28"/>
        </w:rPr>
      </w:pPr>
      <w:r>
        <w:t xml:space="preserve">   </w:t>
      </w:r>
      <w:r w:rsidR="0057316A" w:rsidRPr="0057316A">
        <w:rPr>
          <w:rFonts w:ascii="Times New Roman" w:hAnsi="Times New Roman" w:cs="Times New Roman"/>
          <w:b w:val="0"/>
          <w:sz w:val="28"/>
          <w:szCs w:val="28"/>
        </w:rPr>
        <w:t>д</w:t>
      </w:r>
      <w:r w:rsidR="00BB2F29" w:rsidRPr="0057316A">
        <w:rPr>
          <w:rFonts w:ascii="Times New Roman" w:hAnsi="Times New Roman" w:cs="Times New Roman"/>
          <w:b w:val="0"/>
          <w:sz w:val="28"/>
          <w:szCs w:val="28"/>
        </w:rPr>
        <w:t xml:space="preserve">исциплины       </w:t>
      </w:r>
      <w:r w:rsidR="00716651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F71CF3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BB2F29" w:rsidRPr="0057316A">
        <w:rPr>
          <w:rFonts w:ascii="Times New Roman" w:hAnsi="Times New Roman" w:cs="Times New Roman"/>
          <w:b w:val="0"/>
          <w:sz w:val="28"/>
          <w:szCs w:val="28"/>
        </w:rPr>
        <w:t xml:space="preserve">Методика преподавания правовых дисциплин    </w:t>
      </w:r>
    </w:p>
    <w:p w:rsidR="00BB2F29" w:rsidRPr="0057316A" w:rsidRDefault="00BB2F29" w:rsidP="00443958">
      <w:pPr>
        <w:pStyle w:val="1"/>
        <w:spacing w:before="0" w:after="0"/>
        <w:ind w:left="851"/>
        <w:rPr>
          <w:rFonts w:ascii="Times New Roman" w:hAnsi="Times New Roman" w:cs="Times New Roman"/>
          <w:b w:val="0"/>
          <w:sz w:val="28"/>
          <w:szCs w:val="28"/>
        </w:rPr>
      </w:pPr>
      <w:r w:rsidRPr="0057316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71CF3" w:rsidRDefault="00443958" w:rsidP="00443958">
      <w:pPr>
        <w:pStyle w:val="1"/>
        <w:spacing w:before="0" w:after="0"/>
        <w:ind w:left="14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F71CF3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57316A">
        <w:rPr>
          <w:rFonts w:ascii="Times New Roman" w:hAnsi="Times New Roman" w:cs="Times New Roman"/>
          <w:b w:val="0"/>
          <w:sz w:val="28"/>
          <w:szCs w:val="28"/>
        </w:rPr>
        <w:t>с</w:t>
      </w:r>
      <w:r w:rsidR="00BB2F29" w:rsidRPr="0057316A">
        <w:rPr>
          <w:rFonts w:ascii="Times New Roman" w:hAnsi="Times New Roman" w:cs="Times New Roman"/>
          <w:b w:val="0"/>
          <w:sz w:val="28"/>
          <w:szCs w:val="28"/>
        </w:rPr>
        <w:t xml:space="preserve">пециальность      </w:t>
      </w:r>
      <w:r w:rsidR="00BB2F29" w:rsidRPr="0057316A"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B2F29" w:rsidRPr="0057316A">
        <w:rPr>
          <w:rFonts w:ascii="Times New Roman" w:hAnsi="Times New Roman" w:cs="Times New Roman"/>
          <w:b w:val="0"/>
          <w:sz w:val="28"/>
          <w:szCs w:val="28"/>
        </w:rPr>
        <w:t>6</w:t>
      </w:r>
      <w:r w:rsidR="00AA2CE6">
        <w:rPr>
          <w:rFonts w:ascii="Times New Roman" w:hAnsi="Times New Roman" w:cs="Times New Roman"/>
          <w:b w:val="0"/>
          <w:sz w:val="28"/>
          <w:szCs w:val="28"/>
        </w:rPr>
        <w:t>М</w:t>
      </w:r>
      <w:r w:rsidR="00BB2F29" w:rsidRPr="0057316A">
        <w:rPr>
          <w:rFonts w:ascii="Times New Roman" w:hAnsi="Times New Roman" w:cs="Times New Roman"/>
          <w:b w:val="0"/>
          <w:sz w:val="28"/>
          <w:szCs w:val="28"/>
        </w:rPr>
        <w:t>0301</w:t>
      </w:r>
      <w:r w:rsidR="003913FC" w:rsidRPr="0057316A">
        <w:rPr>
          <w:rFonts w:ascii="Times New Roman" w:hAnsi="Times New Roman" w:cs="Times New Roman"/>
          <w:b w:val="0"/>
          <w:sz w:val="28"/>
          <w:szCs w:val="28"/>
        </w:rPr>
        <w:t>00</w:t>
      </w:r>
      <w:r w:rsidR="00BB2F29" w:rsidRPr="0057316A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r w:rsidR="00BB2F29" w:rsidRPr="0057316A">
        <w:rPr>
          <w:rFonts w:ascii="Times New Roman" w:hAnsi="Times New Roman" w:cs="Times New Roman"/>
          <w:b w:val="0"/>
          <w:color w:val="000000"/>
          <w:sz w:val="28"/>
          <w:szCs w:val="28"/>
        </w:rPr>
        <w:t>- Юриспруденция</w:t>
      </w:r>
      <w:r w:rsidR="00BB2F29" w:rsidRPr="0057316A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BB2F29" w:rsidRPr="0057316A" w:rsidRDefault="00BB2F29" w:rsidP="00443958">
      <w:pPr>
        <w:pStyle w:val="1"/>
        <w:spacing w:before="0" w:after="0"/>
        <w:ind w:left="142"/>
        <w:rPr>
          <w:rFonts w:ascii="Times New Roman" w:hAnsi="Times New Roman" w:cs="Times New Roman"/>
          <w:b w:val="0"/>
          <w:sz w:val="28"/>
          <w:szCs w:val="28"/>
        </w:rPr>
      </w:pPr>
      <w:r w:rsidRPr="0057316A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AA2CE6" w:rsidRPr="00A35773" w:rsidRDefault="00443958" w:rsidP="00443958">
      <w:pPr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71CF3">
        <w:rPr>
          <w:sz w:val="28"/>
          <w:szCs w:val="28"/>
        </w:rPr>
        <w:t xml:space="preserve">          </w:t>
      </w:r>
      <w:r w:rsidR="0057316A" w:rsidRPr="00716651">
        <w:rPr>
          <w:sz w:val="28"/>
          <w:szCs w:val="28"/>
        </w:rPr>
        <w:t>в</w:t>
      </w:r>
      <w:r w:rsidR="003913FC" w:rsidRPr="00716651">
        <w:rPr>
          <w:sz w:val="28"/>
          <w:szCs w:val="28"/>
        </w:rPr>
        <w:t>сего кредитов</w:t>
      </w:r>
      <w:r w:rsidR="003913FC" w:rsidRPr="0057316A">
        <w:rPr>
          <w:b/>
          <w:sz w:val="28"/>
          <w:szCs w:val="28"/>
        </w:rPr>
        <w:t xml:space="preserve">        </w:t>
      </w:r>
      <w:r w:rsidR="00716651">
        <w:rPr>
          <w:b/>
          <w:sz w:val="28"/>
          <w:szCs w:val="28"/>
        </w:rPr>
        <w:t xml:space="preserve">  </w:t>
      </w:r>
      <w:r w:rsidR="00AA2CE6" w:rsidRPr="004103BA">
        <w:rPr>
          <w:sz w:val="28"/>
          <w:szCs w:val="28"/>
        </w:rPr>
        <w:t xml:space="preserve">3 </w:t>
      </w:r>
      <w:r w:rsidR="00AA2CE6" w:rsidRPr="004103BA">
        <w:rPr>
          <w:sz w:val="28"/>
          <w:szCs w:val="28"/>
          <w:lang w:val="en-US"/>
        </w:rPr>
        <w:t>KZ</w:t>
      </w:r>
      <w:r w:rsidR="00AA2CE6" w:rsidRPr="004103BA">
        <w:rPr>
          <w:sz w:val="28"/>
          <w:szCs w:val="28"/>
        </w:rPr>
        <w:t xml:space="preserve"> / 5 ECTS</w:t>
      </w:r>
      <w:r w:rsidR="00AA2CE6">
        <w:t xml:space="preserve"> </w:t>
      </w:r>
    </w:p>
    <w:p w:rsidR="00BB2F29" w:rsidRPr="0057316A" w:rsidRDefault="00BB2F29" w:rsidP="00443958">
      <w:pPr>
        <w:pStyle w:val="1"/>
        <w:spacing w:before="0" w:after="0"/>
        <w:ind w:left="142"/>
        <w:rPr>
          <w:rFonts w:ascii="Times New Roman" w:hAnsi="Times New Roman" w:cs="Times New Roman"/>
          <w:b w:val="0"/>
          <w:sz w:val="28"/>
          <w:szCs w:val="28"/>
        </w:rPr>
      </w:pPr>
    </w:p>
    <w:p w:rsidR="00570C70" w:rsidRPr="00FC7ABC" w:rsidRDefault="00570C70" w:rsidP="00BB2F29">
      <w:pPr>
        <w:spacing w:line="360" w:lineRule="auto"/>
        <w:jc w:val="center"/>
        <w:rPr>
          <w:sz w:val="28"/>
        </w:rPr>
      </w:pPr>
    </w:p>
    <w:p w:rsidR="00BB2F29" w:rsidRDefault="00BB2F29" w:rsidP="00BB2F29">
      <w:pPr>
        <w:rPr>
          <w:sz w:val="28"/>
        </w:rPr>
      </w:pPr>
    </w:p>
    <w:p w:rsidR="00BB2F29" w:rsidRDefault="00BB2F29" w:rsidP="00BB2F29">
      <w:pPr>
        <w:rPr>
          <w:sz w:val="28"/>
        </w:rPr>
      </w:pPr>
    </w:p>
    <w:p w:rsidR="00BB2F29" w:rsidRDefault="00BB2F29" w:rsidP="00BB2F29">
      <w:pPr>
        <w:rPr>
          <w:sz w:val="28"/>
        </w:rPr>
      </w:pPr>
    </w:p>
    <w:p w:rsidR="00BB2F29" w:rsidRDefault="00BB2F29" w:rsidP="00BB2F29">
      <w:pPr>
        <w:rPr>
          <w:sz w:val="28"/>
          <w:vertAlign w:val="superscript"/>
        </w:rPr>
      </w:pPr>
    </w:p>
    <w:p w:rsidR="00BB2F29" w:rsidRDefault="00BB2F29" w:rsidP="00BB2F29">
      <w:pPr>
        <w:jc w:val="center"/>
        <w:rPr>
          <w:sz w:val="28"/>
        </w:rPr>
      </w:pPr>
    </w:p>
    <w:p w:rsidR="007F614B" w:rsidRDefault="007F614B" w:rsidP="00BB2F29">
      <w:pPr>
        <w:jc w:val="center"/>
        <w:rPr>
          <w:sz w:val="28"/>
        </w:rPr>
      </w:pPr>
    </w:p>
    <w:p w:rsidR="007F614B" w:rsidRDefault="007F614B" w:rsidP="00BB2F29">
      <w:pPr>
        <w:jc w:val="center"/>
        <w:rPr>
          <w:sz w:val="28"/>
        </w:rPr>
      </w:pPr>
    </w:p>
    <w:p w:rsidR="007F614B" w:rsidRDefault="007F614B" w:rsidP="00BB2F29">
      <w:pPr>
        <w:jc w:val="center"/>
        <w:rPr>
          <w:sz w:val="28"/>
        </w:rPr>
      </w:pPr>
    </w:p>
    <w:p w:rsidR="007F614B" w:rsidRDefault="007F614B" w:rsidP="00BB2F29">
      <w:pPr>
        <w:jc w:val="center"/>
        <w:rPr>
          <w:sz w:val="28"/>
        </w:rPr>
      </w:pPr>
    </w:p>
    <w:p w:rsidR="00443958" w:rsidRDefault="00443958" w:rsidP="00BB2F29">
      <w:pPr>
        <w:jc w:val="center"/>
        <w:rPr>
          <w:sz w:val="28"/>
        </w:rPr>
      </w:pPr>
    </w:p>
    <w:p w:rsidR="00443958" w:rsidRDefault="00443958" w:rsidP="00BB2F29">
      <w:pPr>
        <w:jc w:val="center"/>
        <w:rPr>
          <w:sz w:val="28"/>
        </w:rPr>
      </w:pPr>
    </w:p>
    <w:p w:rsidR="00BB2F29" w:rsidRDefault="00BB2F29" w:rsidP="00BB2F29">
      <w:pPr>
        <w:jc w:val="center"/>
        <w:rPr>
          <w:sz w:val="28"/>
        </w:rPr>
      </w:pPr>
    </w:p>
    <w:p w:rsidR="00BB2F29" w:rsidRDefault="00BB2F29" w:rsidP="00BB2F29">
      <w:pPr>
        <w:jc w:val="center"/>
        <w:rPr>
          <w:sz w:val="28"/>
        </w:rPr>
      </w:pPr>
      <w:r>
        <w:rPr>
          <w:sz w:val="28"/>
        </w:rPr>
        <w:t>Костанай, 20</w:t>
      </w:r>
      <w:r w:rsidR="00A04EAB">
        <w:rPr>
          <w:sz w:val="28"/>
        </w:rPr>
        <w:t>1</w:t>
      </w:r>
      <w:r w:rsidR="00AA2CE6">
        <w:rPr>
          <w:sz w:val="28"/>
        </w:rPr>
        <w:t>8</w:t>
      </w:r>
    </w:p>
    <w:p w:rsidR="00F71CF3" w:rsidRDefault="00F71CF3" w:rsidP="00BB2F29">
      <w:pPr>
        <w:jc w:val="center"/>
        <w:rPr>
          <w:sz w:val="28"/>
        </w:rPr>
      </w:pPr>
    </w:p>
    <w:p w:rsidR="0057316A" w:rsidRDefault="0057316A" w:rsidP="00BB2F29">
      <w:pPr>
        <w:jc w:val="center"/>
        <w:rPr>
          <w:sz w:val="28"/>
        </w:rPr>
      </w:pPr>
    </w:p>
    <w:p w:rsidR="0057316A" w:rsidRDefault="0057316A" w:rsidP="00BB2F29">
      <w:pPr>
        <w:jc w:val="center"/>
        <w:rPr>
          <w:sz w:val="28"/>
        </w:rPr>
      </w:pPr>
    </w:p>
    <w:p w:rsidR="00F71CF3" w:rsidRDefault="00F71CF3" w:rsidP="00F71CF3">
      <w:pPr>
        <w:jc w:val="both"/>
        <w:rPr>
          <w:sz w:val="28"/>
          <w:szCs w:val="28"/>
        </w:rPr>
      </w:pPr>
    </w:p>
    <w:p w:rsidR="0057316A" w:rsidRPr="0057316A" w:rsidRDefault="0057316A" w:rsidP="00F71CF3">
      <w:pPr>
        <w:jc w:val="both"/>
        <w:rPr>
          <w:color w:val="FF0000"/>
          <w:sz w:val="28"/>
          <w:szCs w:val="28"/>
        </w:rPr>
      </w:pPr>
      <w:r w:rsidRPr="0057316A">
        <w:rPr>
          <w:sz w:val="28"/>
          <w:szCs w:val="28"/>
        </w:rPr>
        <w:lastRenderedPageBreak/>
        <w:t xml:space="preserve">Учебная программа составлена </w:t>
      </w:r>
      <w:r w:rsidR="00F71CF3" w:rsidRPr="0057316A">
        <w:rPr>
          <w:sz w:val="28"/>
          <w:szCs w:val="28"/>
        </w:rPr>
        <w:t xml:space="preserve">Жайляубаевым Р.Т </w:t>
      </w:r>
      <w:r w:rsidRPr="0057316A">
        <w:rPr>
          <w:sz w:val="28"/>
          <w:szCs w:val="28"/>
        </w:rPr>
        <w:t>к.ю.н., старшим преподавателем</w:t>
      </w:r>
      <w:r w:rsidR="00F71CF3">
        <w:rPr>
          <w:sz w:val="28"/>
          <w:szCs w:val="28"/>
        </w:rPr>
        <w:t xml:space="preserve"> </w:t>
      </w:r>
      <w:r w:rsidRPr="0057316A">
        <w:rPr>
          <w:sz w:val="28"/>
          <w:szCs w:val="28"/>
        </w:rPr>
        <w:t xml:space="preserve"> кафедры теории государства и права </w:t>
      </w:r>
    </w:p>
    <w:p w:rsidR="0057316A" w:rsidRPr="0057316A" w:rsidRDefault="0057316A" w:rsidP="00F71CF3">
      <w:pPr>
        <w:jc w:val="both"/>
        <w:rPr>
          <w:color w:val="FF0000"/>
          <w:sz w:val="28"/>
          <w:szCs w:val="28"/>
        </w:rPr>
      </w:pPr>
    </w:p>
    <w:p w:rsidR="0057316A" w:rsidRPr="0057316A" w:rsidRDefault="0057316A" w:rsidP="00F71CF3">
      <w:pPr>
        <w:jc w:val="center"/>
        <w:rPr>
          <w:sz w:val="28"/>
          <w:szCs w:val="28"/>
        </w:rPr>
      </w:pPr>
    </w:p>
    <w:p w:rsidR="0057316A" w:rsidRPr="0057316A" w:rsidRDefault="007F614B" w:rsidP="00F71CF3">
      <w:pPr>
        <w:jc w:val="both"/>
        <w:rPr>
          <w:sz w:val="28"/>
          <w:szCs w:val="28"/>
        </w:rPr>
      </w:pPr>
      <w:r>
        <w:rPr>
          <w:sz w:val="28"/>
          <w:szCs w:val="28"/>
        </w:rPr>
        <w:t>______</w:t>
      </w:r>
      <w:r w:rsidR="0057316A" w:rsidRPr="0057316A">
        <w:rPr>
          <w:sz w:val="28"/>
          <w:szCs w:val="28"/>
        </w:rPr>
        <w:t>201</w:t>
      </w:r>
      <w:r w:rsidR="00AA2CE6">
        <w:rPr>
          <w:sz w:val="28"/>
          <w:szCs w:val="28"/>
        </w:rPr>
        <w:t>8 г.</w:t>
      </w:r>
      <w:r w:rsidR="0057316A" w:rsidRPr="0057316A">
        <w:rPr>
          <w:sz w:val="28"/>
          <w:szCs w:val="28"/>
        </w:rPr>
        <w:t xml:space="preserve">                   ______________________</w:t>
      </w:r>
    </w:p>
    <w:p w:rsidR="0057316A" w:rsidRPr="0057316A" w:rsidRDefault="0057316A" w:rsidP="00F71CF3">
      <w:pPr>
        <w:jc w:val="both"/>
        <w:rPr>
          <w:sz w:val="28"/>
          <w:szCs w:val="28"/>
        </w:rPr>
      </w:pPr>
    </w:p>
    <w:p w:rsidR="0057316A" w:rsidRPr="0057316A" w:rsidRDefault="0057316A" w:rsidP="00F71CF3">
      <w:pPr>
        <w:jc w:val="both"/>
        <w:rPr>
          <w:sz w:val="28"/>
          <w:szCs w:val="28"/>
        </w:rPr>
      </w:pPr>
    </w:p>
    <w:p w:rsidR="0057316A" w:rsidRDefault="0057316A" w:rsidP="00F71CF3">
      <w:pPr>
        <w:pStyle w:val="6"/>
        <w:spacing w:before="0" w:after="0"/>
        <w:rPr>
          <w:rFonts w:ascii="Times New Roman" w:hAnsi="Times New Roman"/>
          <w:b w:val="0"/>
          <w:color w:val="FF0000"/>
          <w:sz w:val="28"/>
          <w:szCs w:val="28"/>
        </w:rPr>
      </w:pPr>
      <w:r w:rsidRPr="0057316A">
        <w:rPr>
          <w:rFonts w:ascii="Times New Roman" w:hAnsi="Times New Roman"/>
          <w:b w:val="0"/>
          <w:sz w:val="28"/>
          <w:szCs w:val="28"/>
        </w:rPr>
        <w:t xml:space="preserve">Рекомендована на заседании кафедры теории  государства и права </w:t>
      </w:r>
      <w:r w:rsidR="00F71CF3">
        <w:rPr>
          <w:rFonts w:ascii="Times New Roman" w:hAnsi="Times New Roman"/>
          <w:b w:val="0"/>
          <w:sz w:val="28"/>
          <w:szCs w:val="28"/>
        </w:rPr>
        <w:t>ю</w:t>
      </w:r>
      <w:r w:rsidRPr="0057316A">
        <w:rPr>
          <w:rFonts w:ascii="Times New Roman" w:hAnsi="Times New Roman"/>
          <w:b w:val="0"/>
          <w:sz w:val="28"/>
          <w:szCs w:val="28"/>
        </w:rPr>
        <w:t>ридического факультета</w:t>
      </w:r>
      <w:r w:rsidRPr="0057316A">
        <w:rPr>
          <w:rFonts w:ascii="Times New Roman" w:hAnsi="Times New Roman"/>
          <w:b w:val="0"/>
          <w:color w:val="FF0000"/>
          <w:sz w:val="28"/>
          <w:szCs w:val="28"/>
        </w:rPr>
        <w:t xml:space="preserve"> </w:t>
      </w:r>
    </w:p>
    <w:p w:rsidR="00F71CF3" w:rsidRPr="00F71CF3" w:rsidRDefault="00F71CF3" w:rsidP="00F71CF3"/>
    <w:p w:rsidR="0057316A" w:rsidRPr="0057316A" w:rsidRDefault="0057316A" w:rsidP="00F71CF3">
      <w:pPr>
        <w:pStyle w:val="6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57316A">
        <w:rPr>
          <w:rFonts w:ascii="Times New Roman" w:hAnsi="Times New Roman"/>
          <w:b w:val="0"/>
          <w:sz w:val="28"/>
          <w:szCs w:val="28"/>
        </w:rPr>
        <w:t xml:space="preserve">от </w:t>
      </w:r>
      <w:r w:rsidR="007F614B">
        <w:rPr>
          <w:rFonts w:ascii="Times New Roman" w:hAnsi="Times New Roman"/>
          <w:b w:val="0"/>
          <w:sz w:val="28"/>
          <w:szCs w:val="28"/>
        </w:rPr>
        <w:t xml:space="preserve">  </w:t>
      </w:r>
      <w:r w:rsidR="007F614B" w:rsidRPr="00F71CF3">
        <w:rPr>
          <w:rFonts w:ascii="Times New Roman" w:hAnsi="Times New Roman"/>
          <w:b w:val="0"/>
          <w:sz w:val="28"/>
          <w:szCs w:val="28"/>
          <w:u w:val="single"/>
        </w:rPr>
        <w:t xml:space="preserve">    </w:t>
      </w:r>
      <w:r w:rsidR="00F71CF3" w:rsidRPr="00F71CF3">
        <w:rPr>
          <w:rFonts w:ascii="Times New Roman" w:hAnsi="Times New Roman"/>
          <w:b w:val="0"/>
          <w:sz w:val="28"/>
          <w:szCs w:val="28"/>
          <w:u w:val="single"/>
        </w:rPr>
        <w:t xml:space="preserve">       </w:t>
      </w:r>
      <w:r w:rsidR="00F71CF3">
        <w:rPr>
          <w:rFonts w:ascii="Times New Roman" w:hAnsi="Times New Roman"/>
          <w:b w:val="0"/>
          <w:sz w:val="28"/>
          <w:szCs w:val="28"/>
        </w:rPr>
        <w:t xml:space="preserve">   </w:t>
      </w:r>
      <w:r w:rsidRPr="0057316A">
        <w:rPr>
          <w:rFonts w:ascii="Times New Roman" w:hAnsi="Times New Roman"/>
          <w:b w:val="0"/>
          <w:sz w:val="28"/>
          <w:szCs w:val="28"/>
        </w:rPr>
        <w:t>201</w:t>
      </w:r>
      <w:r w:rsidR="00AA2CE6">
        <w:rPr>
          <w:rFonts w:ascii="Times New Roman" w:hAnsi="Times New Roman"/>
          <w:b w:val="0"/>
          <w:sz w:val="28"/>
          <w:szCs w:val="28"/>
        </w:rPr>
        <w:t>8</w:t>
      </w:r>
      <w:r w:rsidR="007F614B">
        <w:rPr>
          <w:rFonts w:ascii="Times New Roman" w:hAnsi="Times New Roman"/>
          <w:b w:val="0"/>
          <w:sz w:val="28"/>
          <w:szCs w:val="28"/>
        </w:rPr>
        <w:t xml:space="preserve"> </w:t>
      </w:r>
      <w:r w:rsidRPr="0057316A">
        <w:rPr>
          <w:rFonts w:ascii="Times New Roman" w:hAnsi="Times New Roman"/>
          <w:b w:val="0"/>
          <w:sz w:val="28"/>
          <w:szCs w:val="28"/>
        </w:rPr>
        <w:t xml:space="preserve">г. протокол № </w:t>
      </w:r>
      <w:r w:rsidR="007F614B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57316A" w:rsidRPr="0057316A" w:rsidRDefault="0057316A" w:rsidP="00F71CF3">
      <w:pPr>
        <w:jc w:val="both"/>
        <w:rPr>
          <w:sz w:val="28"/>
          <w:szCs w:val="28"/>
        </w:rPr>
      </w:pPr>
    </w:p>
    <w:p w:rsidR="0057316A" w:rsidRPr="0057316A" w:rsidRDefault="0057316A" w:rsidP="00F71CF3">
      <w:pPr>
        <w:pStyle w:val="7"/>
        <w:tabs>
          <w:tab w:val="left" w:pos="6480"/>
        </w:tabs>
        <w:spacing w:before="0" w:after="0"/>
        <w:rPr>
          <w:rFonts w:ascii="Times New Roman" w:hAnsi="Times New Roman"/>
          <w:sz w:val="28"/>
          <w:szCs w:val="28"/>
        </w:rPr>
      </w:pPr>
      <w:r w:rsidRPr="0057316A">
        <w:rPr>
          <w:rFonts w:ascii="Times New Roman" w:hAnsi="Times New Roman"/>
          <w:sz w:val="28"/>
          <w:szCs w:val="28"/>
        </w:rPr>
        <w:t>Зав. кафедрой _____________________</w:t>
      </w:r>
      <w:r w:rsidR="007F614B">
        <w:rPr>
          <w:rFonts w:ascii="Times New Roman" w:hAnsi="Times New Roman"/>
          <w:sz w:val="28"/>
          <w:szCs w:val="28"/>
        </w:rPr>
        <w:t xml:space="preserve"> </w:t>
      </w:r>
      <w:r w:rsidRPr="0057316A">
        <w:rPr>
          <w:rFonts w:ascii="Times New Roman" w:hAnsi="Times New Roman"/>
          <w:sz w:val="28"/>
          <w:szCs w:val="28"/>
        </w:rPr>
        <w:t>_ С.</w:t>
      </w:r>
      <w:r w:rsidR="007F614B">
        <w:rPr>
          <w:rFonts w:ascii="Times New Roman" w:hAnsi="Times New Roman"/>
          <w:sz w:val="28"/>
          <w:szCs w:val="28"/>
        </w:rPr>
        <w:t xml:space="preserve">Укин </w:t>
      </w:r>
    </w:p>
    <w:p w:rsidR="0057316A" w:rsidRPr="0057316A" w:rsidRDefault="0057316A" w:rsidP="00F71CF3">
      <w:pPr>
        <w:ind w:firstLine="708"/>
        <w:rPr>
          <w:color w:val="FF0000"/>
          <w:sz w:val="28"/>
          <w:szCs w:val="28"/>
        </w:rPr>
      </w:pPr>
    </w:p>
    <w:p w:rsidR="0057316A" w:rsidRPr="0057316A" w:rsidRDefault="0057316A" w:rsidP="00F71CF3">
      <w:pPr>
        <w:jc w:val="both"/>
        <w:rPr>
          <w:sz w:val="28"/>
          <w:szCs w:val="28"/>
        </w:rPr>
      </w:pPr>
    </w:p>
    <w:p w:rsidR="0057316A" w:rsidRPr="0057316A" w:rsidRDefault="0057316A" w:rsidP="00F71CF3">
      <w:pPr>
        <w:jc w:val="both"/>
        <w:rPr>
          <w:sz w:val="28"/>
          <w:szCs w:val="28"/>
        </w:rPr>
      </w:pPr>
    </w:p>
    <w:p w:rsidR="0057316A" w:rsidRPr="0057316A" w:rsidRDefault="0057316A" w:rsidP="00F71CF3">
      <w:pPr>
        <w:pStyle w:val="6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57316A">
        <w:rPr>
          <w:rFonts w:ascii="Times New Roman" w:hAnsi="Times New Roman"/>
          <w:b w:val="0"/>
          <w:sz w:val="28"/>
          <w:szCs w:val="28"/>
        </w:rPr>
        <w:t>Одобрено методическим советом Юридического факультета</w:t>
      </w:r>
    </w:p>
    <w:p w:rsidR="0057316A" w:rsidRPr="0057316A" w:rsidRDefault="0057316A" w:rsidP="00F71CF3">
      <w:pPr>
        <w:jc w:val="both"/>
        <w:rPr>
          <w:sz w:val="28"/>
          <w:szCs w:val="28"/>
        </w:rPr>
      </w:pPr>
      <w:r w:rsidRPr="0057316A">
        <w:rPr>
          <w:sz w:val="28"/>
          <w:szCs w:val="28"/>
        </w:rPr>
        <w:t xml:space="preserve">от </w:t>
      </w:r>
      <w:r w:rsidR="007F614B">
        <w:rPr>
          <w:sz w:val="28"/>
          <w:szCs w:val="28"/>
        </w:rPr>
        <w:t>______</w:t>
      </w:r>
      <w:r w:rsidRPr="0057316A">
        <w:rPr>
          <w:sz w:val="28"/>
          <w:szCs w:val="28"/>
        </w:rPr>
        <w:t xml:space="preserve"> 201</w:t>
      </w:r>
      <w:r w:rsidR="00AA2CE6">
        <w:rPr>
          <w:sz w:val="28"/>
          <w:szCs w:val="28"/>
        </w:rPr>
        <w:t>8</w:t>
      </w:r>
      <w:r w:rsidRPr="0057316A">
        <w:rPr>
          <w:sz w:val="28"/>
          <w:szCs w:val="28"/>
        </w:rPr>
        <w:t xml:space="preserve"> г. протокол № </w:t>
      </w:r>
      <w:r w:rsidR="007F614B">
        <w:rPr>
          <w:sz w:val="28"/>
          <w:szCs w:val="28"/>
        </w:rPr>
        <w:t xml:space="preserve"> </w:t>
      </w:r>
    </w:p>
    <w:p w:rsidR="0057316A" w:rsidRPr="0057316A" w:rsidRDefault="0057316A" w:rsidP="00F71CF3">
      <w:pPr>
        <w:jc w:val="both"/>
        <w:rPr>
          <w:sz w:val="28"/>
          <w:szCs w:val="28"/>
        </w:rPr>
      </w:pPr>
    </w:p>
    <w:p w:rsidR="0057316A" w:rsidRPr="0057316A" w:rsidRDefault="0057316A" w:rsidP="00F71CF3">
      <w:pPr>
        <w:pStyle w:val="7"/>
        <w:spacing w:before="0" w:after="0"/>
        <w:rPr>
          <w:rFonts w:ascii="Times New Roman" w:hAnsi="Times New Roman"/>
          <w:sz w:val="28"/>
          <w:szCs w:val="28"/>
        </w:rPr>
      </w:pPr>
      <w:r w:rsidRPr="0057316A">
        <w:rPr>
          <w:rFonts w:ascii="Times New Roman" w:hAnsi="Times New Roman"/>
          <w:sz w:val="28"/>
          <w:szCs w:val="28"/>
        </w:rPr>
        <w:t>Председатель методического совета ________________</w:t>
      </w:r>
      <w:r w:rsidR="007F614B">
        <w:rPr>
          <w:rFonts w:ascii="Times New Roman" w:hAnsi="Times New Roman"/>
          <w:sz w:val="28"/>
          <w:szCs w:val="28"/>
        </w:rPr>
        <w:t xml:space="preserve">Н.Корытникова </w:t>
      </w:r>
    </w:p>
    <w:p w:rsidR="0057316A" w:rsidRPr="0057316A" w:rsidRDefault="0057316A" w:rsidP="00F71CF3">
      <w:pPr>
        <w:jc w:val="both"/>
        <w:rPr>
          <w:b/>
          <w:sz w:val="28"/>
          <w:szCs w:val="28"/>
        </w:rPr>
      </w:pPr>
    </w:p>
    <w:p w:rsidR="00A04EAB" w:rsidRPr="0057316A" w:rsidRDefault="00A04EAB" w:rsidP="00A04EAB">
      <w:pPr>
        <w:pStyle w:val="7"/>
        <w:rPr>
          <w:rFonts w:ascii="Times New Roman" w:hAnsi="Times New Roman"/>
          <w:sz w:val="28"/>
          <w:szCs w:val="28"/>
        </w:rPr>
      </w:pPr>
    </w:p>
    <w:p w:rsidR="00A04EAB" w:rsidRPr="00A04EAB" w:rsidRDefault="00A04EAB" w:rsidP="00A04EAB">
      <w:pPr>
        <w:jc w:val="both"/>
        <w:rPr>
          <w:sz w:val="28"/>
          <w:szCs w:val="28"/>
        </w:rPr>
      </w:pPr>
    </w:p>
    <w:p w:rsidR="00C45410" w:rsidRDefault="00A04EAB" w:rsidP="00A04EAB">
      <w:pPr>
        <w:ind w:firstLine="540"/>
        <w:rPr>
          <w:b/>
          <w:bCs/>
          <w:sz w:val="28"/>
          <w:szCs w:val="28"/>
        </w:rPr>
      </w:pPr>
      <w:r w:rsidRPr="00A04EAB">
        <w:rPr>
          <w:sz w:val="28"/>
          <w:szCs w:val="28"/>
        </w:rPr>
        <w:br w:type="page"/>
      </w:r>
      <w:r w:rsidR="00C45410">
        <w:rPr>
          <w:sz w:val="28"/>
          <w:szCs w:val="28"/>
        </w:rPr>
        <w:lastRenderedPageBreak/>
        <w:t xml:space="preserve"> </w:t>
      </w:r>
    </w:p>
    <w:p w:rsidR="00B670A8" w:rsidRPr="00E55BD5" w:rsidRDefault="00B670A8" w:rsidP="00E55BD5">
      <w:pPr>
        <w:framePr w:hSpace="180" w:wrap="around" w:vAnchor="text" w:hAnchor="margin" w:y="-61"/>
        <w:tabs>
          <w:tab w:val="left" w:pos="2127"/>
        </w:tabs>
        <w:autoSpaceDE w:val="0"/>
        <w:autoSpaceDN w:val="0"/>
        <w:jc w:val="both"/>
        <w:rPr>
          <w:sz w:val="28"/>
          <w:szCs w:val="28"/>
        </w:rPr>
      </w:pPr>
      <w:r w:rsidRPr="00E55BD5">
        <w:rPr>
          <w:sz w:val="28"/>
          <w:szCs w:val="28"/>
        </w:rPr>
        <w:t xml:space="preserve"> </w:t>
      </w:r>
    </w:p>
    <w:p w:rsidR="0057316A" w:rsidRDefault="00C45410" w:rsidP="003D3C85">
      <w:pPr>
        <w:tabs>
          <w:tab w:val="num" w:pos="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3D3C85" w:rsidRPr="0057316A">
        <w:rPr>
          <w:b/>
          <w:sz w:val="28"/>
          <w:szCs w:val="28"/>
        </w:rPr>
        <w:t>1</w:t>
      </w:r>
      <w:r w:rsidR="00F71CF3">
        <w:rPr>
          <w:b/>
          <w:sz w:val="28"/>
          <w:szCs w:val="28"/>
        </w:rPr>
        <w:t xml:space="preserve"> </w:t>
      </w:r>
      <w:r w:rsidR="0057316A" w:rsidRPr="0057316A">
        <w:rPr>
          <w:b/>
          <w:sz w:val="28"/>
          <w:szCs w:val="28"/>
        </w:rPr>
        <w:t xml:space="preserve">Описание дисциплины </w:t>
      </w:r>
      <w:r w:rsidR="003D3C85" w:rsidRPr="0057316A">
        <w:rPr>
          <w:b/>
          <w:sz w:val="28"/>
          <w:szCs w:val="28"/>
        </w:rPr>
        <w:t xml:space="preserve"> </w:t>
      </w:r>
    </w:p>
    <w:p w:rsidR="00443958" w:rsidRPr="0057316A" w:rsidRDefault="00443958" w:rsidP="003D3C85">
      <w:pPr>
        <w:tabs>
          <w:tab w:val="num" w:pos="0"/>
        </w:tabs>
        <w:jc w:val="both"/>
        <w:rPr>
          <w:b/>
          <w:sz w:val="28"/>
          <w:szCs w:val="28"/>
        </w:rPr>
      </w:pPr>
    </w:p>
    <w:p w:rsidR="00F71CF3" w:rsidRDefault="00F71CF3" w:rsidP="00F71CF3">
      <w:pPr>
        <w:tabs>
          <w:tab w:val="num" w:pos="567"/>
        </w:tabs>
        <w:ind w:left="567"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 w:rsidRPr="007D2919">
        <w:rPr>
          <w:sz w:val="28"/>
          <w:szCs w:val="28"/>
        </w:rPr>
        <w:t>«</w:t>
      </w:r>
      <w:r>
        <w:rPr>
          <w:sz w:val="28"/>
          <w:szCs w:val="28"/>
        </w:rPr>
        <w:t>Методика преподавания правовых дисциплин</w:t>
      </w:r>
      <w:r w:rsidRPr="007D2919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относится к циклу элективных базовых дисциплин дает. Дисциплина </w:t>
      </w:r>
      <w:r w:rsidRPr="007D2919">
        <w:rPr>
          <w:sz w:val="28"/>
          <w:szCs w:val="28"/>
        </w:rPr>
        <w:t>«</w:t>
      </w:r>
      <w:r>
        <w:rPr>
          <w:sz w:val="28"/>
          <w:szCs w:val="28"/>
        </w:rPr>
        <w:t>Методика преподавания правовых дисциплин</w:t>
      </w:r>
      <w:r w:rsidRPr="007D2919">
        <w:rPr>
          <w:sz w:val="28"/>
          <w:szCs w:val="28"/>
        </w:rPr>
        <w:t xml:space="preserve">» </w:t>
      </w:r>
      <w:r>
        <w:rPr>
          <w:sz w:val="28"/>
          <w:szCs w:val="28"/>
        </w:rPr>
        <w:t>возможность магистрантам – будущим преподавателям изучить основы дидактики высшей школы, принципы и методы обучения, формы организации учебного процесса в вузе, особенности методики преподавания правовых дисциплин</w:t>
      </w:r>
      <w:r w:rsidR="005F11B2">
        <w:rPr>
          <w:b/>
          <w:bCs/>
          <w:sz w:val="28"/>
          <w:szCs w:val="28"/>
        </w:rPr>
        <w:t xml:space="preserve">       </w:t>
      </w:r>
    </w:p>
    <w:p w:rsidR="002D6539" w:rsidRDefault="00A04EAB" w:rsidP="00F71CF3">
      <w:pPr>
        <w:tabs>
          <w:tab w:val="num" w:pos="567"/>
        </w:tabs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Пререквизиты  дисциплины</w:t>
      </w:r>
      <w:r w:rsidR="002D6539">
        <w:rPr>
          <w:b/>
          <w:bCs/>
          <w:sz w:val="28"/>
          <w:szCs w:val="28"/>
        </w:rPr>
        <w:t xml:space="preserve">: </w:t>
      </w:r>
      <w:r w:rsidR="002D6539">
        <w:rPr>
          <w:sz w:val="28"/>
          <w:szCs w:val="28"/>
        </w:rPr>
        <w:t>М</w:t>
      </w:r>
      <w:r w:rsidR="002D6539" w:rsidRPr="00F53E4D">
        <w:rPr>
          <w:sz w:val="28"/>
          <w:szCs w:val="28"/>
        </w:rPr>
        <w:t>етодология правового анализа</w:t>
      </w:r>
      <w:r w:rsidR="002D6539">
        <w:rPr>
          <w:sz w:val="28"/>
          <w:szCs w:val="28"/>
        </w:rPr>
        <w:t>.</w:t>
      </w:r>
    </w:p>
    <w:p w:rsidR="00F71CF3" w:rsidRDefault="00F71CF3" w:rsidP="00F71CF3">
      <w:pPr>
        <w:tabs>
          <w:tab w:val="num" w:pos="567"/>
        </w:tabs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Цели и задачи дисциплины</w:t>
      </w:r>
    </w:p>
    <w:p w:rsidR="00F71CF3" w:rsidRDefault="00F71CF3" w:rsidP="009B503A">
      <w:pPr>
        <w:ind w:left="720" w:firstLine="567"/>
        <w:jc w:val="both"/>
        <w:rPr>
          <w:sz w:val="28"/>
          <w:szCs w:val="28"/>
        </w:rPr>
      </w:pPr>
      <w:r w:rsidRPr="00F71CF3">
        <w:rPr>
          <w:iCs/>
          <w:sz w:val="28"/>
          <w:szCs w:val="28"/>
        </w:rPr>
        <w:t>Цель дисциплины</w:t>
      </w:r>
      <w:r>
        <w:rPr>
          <w:i/>
          <w:iCs/>
          <w:sz w:val="28"/>
          <w:szCs w:val="28"/>
        </w:rPr>
        <w:t xml:space="preserve"> </w:t>
      </w:r>
      <w:r w:rsidRPr="003F7496">
        <w:rPr>
          <w:sz w:val="28"/>
          <w:szCs w:val="28"/>
        </w:rPr>
        <w:t xml:space="preserve"> «Методика преподавания правовых дисциплин» является </w:t>
      </w:r>
      <w:r>
        <w:rPr>
          <w:sz w:val="28"/>
          <w:szCs w:val="28"/>
        </w:rPr>
        <w:t xml:space="preserve">освоение системы теоретических знаний, направленных на овладение методикой </w:t>
      </w:r>
      <w:r w:rsidRPr="003F7496">
        <w:rPr>
          <w:sz w:val="28"/>
          <w:szCs w:val="28"/>
        </w:rPr>
        <w:t>преподавания правовых дисциплин</w:t>
      </w:r>
      <w:r>
        <w:rPr>
          <w:sz w:val="28"/>
          <w:szCs w:val="28"/>
        </w:rPr>
        <w:t>.</w:t>
      </w:r>
    </w:p>
    <w:p w:rsidR="00F71CF3" w:rsidRPr="008B3C5E" w:rsidRDefault="00F71CF3" w:rsidP="00F71CF3">
      <w:pPr>
        <w:ind w:left="567" w:firstLine="720"/>
        <w:jc w:val="both"/>
        <w:rPr>
          <w:sz w:val="28"/>
          <w:szCs w:val="28"/>
        </w:rPr>
      </w:pPr>
      <w:r w:rsidRPr="00F71CF3">
        <w:rPr>
          <w:iCs/>
          <w:sz w:val="28"/>
          <w:szCs w:val="28"/>
        </w:rPr>
        <w:t>Задачи</w:t>
      </w:r>
      <w:r w:rsidRPr="008B3C5E">
        <w:rPr>
          <w:sz w:val="28"/>
          <w:szCs w:val="28"/>
        </w:rPr>
        <w:t xml:space="preserve"> дисциплины:</w:t>
      </w:r>
    </w:p>
    <w:p w:rsidR="00F71CF3" w:rsidRDefault="00E004DC" w:rsidP="009B503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71CF3">
        <w:rPr>
          <w:sz w:val="28"/>
          <w:szCs w:val="28"/>
        </w:rPr>
        <w:t xml:space="preserve">развитие и формирование педагогических умений, входящих в структуру профессиональной подготовки </w:t>
      </w:r>
      <w:r w:rsidR="009B503A">
        <w:rPr>
          <w:sz w:val="28"/>
          <w:szCs w:val="28"/>
        </w:rPr>
        <w:t>магистрантов</w:t>
      </w:r>
      <w:r w:rsidR="00F71CF3">
        <w:rPr>
          <w:sz w:val="28"/>
          <w:szCs w:val="28"/>
        </w:rPr>
        <w:t xml:space="preserve">; </w:t>
      </w:r>
    </w:p>
    <w:p w:rsidR="00F71CF3" w:rsidRDefault="00E004DC" w:rsidP="009B503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71CF3">
        <w:rPr>
          <w:sz w:val="28"/>
          <w:szCs w:val="28"/>
        </w:rPr>
        <w:t>формирование умений анализировать содержание правовых понятий и категорий, как с точки зрения доктрины, так и с точки зрения официально закреплённых в законодательных актах понятий;</w:t>
      </w:r>
    </w:p>
    <w:p w:rsidR="00F71CF3" w:rsidRDefault="00E004DC" w:rsidP="009B503A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71CF3">
        <w:rPr>
          <w:sz w:val="28"/>
          <w:szCs w:val="28"/>
        </w:rPr>
        <w:t>познакомить с особенностями методики преподавания отдельных правовых дисциплин.</w:t>
      </w:r>
    </w:p>
    <w:p w:rsidR="00F71CF3" w:rsidRDefault="00E004DC" w:rsidP="00F71C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изучения дисциплины обучающиеся должны </w:t>
      </w:r>
    </w:p>
    <w:p w:rsidR="004945ED" w:rsidRDefault="0057316A" w:rsidP="004945ED">
      <w:pPr>
        <w:ind w:firstLine="708"/>
        <w:rPr>
          <w:b/>
          <w:i/>
          <w:sz w:val="28"/>
          <w:szCs w:val="28"/>
        </w:rPr>
      </w:pPr>
      <w:r w:rsidRPr="0051523F">
        <w:rPr>
          <w:b/>
          <w:i/>
          <w:sz w:val="28"/>
          <w:szCs w:val="28"/>
        </w:rPr>
        <w:t>знать</w:t>
      </w:r>
      <w:r>
        <w:rPr>
          <w:b/>
          <w:i/>
          <w:sz w:val="28"/>
          <w:szCs w:val="28"/>
        </w:rPr>
        <w:t xml:space="preserve">: </w:t>
      </w:r>
    </w:p>
    <w:p w:rsidR="00D622C2" w:rsidRPr="00D622C2" w:rsidRDefault="004945ED" w:rsidP="004945E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622C2" w:rsidRPr="00D622C2">
        <w:rPr>
          <w:sz w:val="28"/>
          <w:szCs w:val="28"/>
        </w:rPr>
        <w:t>сущность единства правового обучения и правового воспитания;</w:t>
      </w:r>
    </w:p>
    <w:p w:rsidR="00D622C2" w:rsidRPr="00D622C2" w:rsidRDefault="004945ED" w:rsidP="004945E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622C2" w:rsidRPr="00D622C2">
        <w:rPr>
          <w:sz w:val="28"/>
          <w:szCs w:val="28"/>
        </w:rPr>
        <w:t>специфику преподавания правовых дисциплин;</w:t>
      </w:r>
    </w:p>
    <w:p w:rsidR="0057316A" w:rsidRDefault="004945ED" w:rsidP="004945ED">
      <w:pPr>
        <w:ind w:left="540" w:firstLine="18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</w:t>
      </w:r>
      <w:r w:rsidR="0057316A">
        <w:rPr>
          <w:b/>
          <w:i/>
          <w:sz w:val="28"/>
          <w:szCs w:val="28"/>
        </w:rPr>
        <w:t>меть</w:t>
      </w:r>
      <w:r>
        <w:rPr>
          <w:b/>
          <w:i/>
          <w:sz w:val="28"/>
          <w:szCs w:val="28"/>
        </w:rPr>
        <w:t>:</w:t>
      </w:r>
    </w:p>
    <w:p w:rsidR="004945ED" w:rsidRPr="004945ED" w:rsidRDefault="004945ED" w:rsidP="004945E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945ED">
        <w:rPr>
          <w:sz w:val="28"/>
          <w:szCs w:val="28"/>
        </w:rPr>
        <w:t>конструировать содержание учебного занятия;</w:t>
      </w:r>
    </w:p>
    <w:p w:rsidR="004945ED" w:rsidRPr="004945ED" w:rsidRDefault="004945ED" w:rsidP="004945E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945ED">
        <w:rPr>
          <w:sz w:val="28"/>
          <w:szCs w:val="28"/>
        </w:rPr>
        <w:t>применять методы и методические приемы при обучении праву</w:t>
      </w:r>
    </w:p>
    <w:p w:rsidR="0057316A" w:rsidRDefault="0057316A" w:rsidP="004945ED">
      <w:pPr>
        <w:ind w:firstLine="7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владеть навыками: </w:t>
      </w:r>
    </w:p>
    <w:p w:rsidR="004945ED" w:rsidRDefault="004945ED" w:rsidP="004945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-овладеть навыками </w:t>
      </w:r>
      <w:r w:rsidR="005627E1">
        <w:rPr>
          <w:sz w:val="28"/>
          <w:szCs w:val="28"/>
        </w:rPr>
        <w:t xml:space="preserve">применения </w:t>
      </w:r>
      <w:r w:rsidRPr="004945ED">
        <w:rPr>
          <w:sz w:val="28"/>
          <w:szCs w:val="28"/>
        </w:rPr>
        <w:t xml:space="preserve"> различны</w:t>
      </w:r>
      <w:r w:rsidR="005627E1">
        <w:rPr>
          <w:sz w:val="28"/>
          <w:szCs w:val="28"/>
        </w:rPr>
        <w:t>х</w:t>
      </w:r>
      <w:r w:rsidRPr="004945ED">
        <w:rPr>
          <w:sz w:val="28"/>
          <w:szCs w:val="28"/>
        </w:rPr>
        <w:t xml:space="preserve"> </w:t>
      </w:r>
      <w:r w:rsidR="005627E1">
        <w:rPr>
          <w:sz w:val="28"/>
          <w:szCs w:val="28"/>
        </w:rPr>
        <w:t xml:space="preserve">педагогических </w:t>
      </w:r>
      <w:r w:rsidRPr="004945ED">
        <w:rPr>
          <w:sz w:val="28"/>
          <w:szCs w:val="28"/>
        </w:rPr>
        <w:t>метод</w:t>
      </w:r>
      <w:r w:rsidR="005627E1">
        <w:rPr>
          <w:sz w:val="28"/>
          <w:szCs w:val="28"/>
        </w:rPr>
        <w:t xml:space="preserve">ов </w:t>
      </w:r>
      <w:r w:rsidRPr="004945ED">
        <w:rPr>
          <w:sz w:val="28"/>
          <w:szCs w:val="28"/>
        </w:rPr>
        <w:t xml:space="preserve"> </w:t>
      </w:r>
      <w:r w:rsidR="005627E1">
        <w:rPr>
          <w:sz w:val="28"/>
          <w:szCs w:val="28"/>
        </w:rPr>
        <w:t xml:space="preserve"> при преподавании правовых дисциплин;</w:t>
      </w:r>
    </w:p>
    <w:p w:rsidR="004945ED" w:rsidRPr="004945ED" w:rsidRDefault="005627E1" w:rsidP="005627E1">
      <w:pPr>
        <w:ind w:firstLine="540"/>
        <w:rPr>
          <w:sz w:val="28"/>
          <w:szCs w:val="28"/>
        </w:rPr>
      </w:pPr>
      <w:r>
        <w:rPr>
          <w:sz w:val="28"/>
          <w:szCs w:val="28"/>
        </w:rPr>
        <w:t>-</w:t>
      </w:r>
      <w:r w:rsidR="004945ED" w:rsidRPr="004945ED">
        <w:rPr>
          <w:sz w:val="28"/>
          <w:szCs w:val="28"/>
        </w:rPr>
        <w:t xml:space="preserve">устанавливать междисциплинарные связи при обучении праву; </w:t>
      </w:r>
    </w:p>
    <w:p w:rsidR="0057316A" w:rsidRPr="00D55978" w:rsidRDefault="0057316A" w:rsidP="005627E1">
      <w:pPr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быть компетентными:</w:t>
      </w:r>
    </w:p>
    <w:p w:rsidR="00611278" w:rsidRDefault="009B503A" w:rsidP="009B503A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-</w:t>
      </w:r>
      <w:r w:rsidR="005627E1">
        <w:rPr>
          <w:sz w:val="28"/>
          <w:szCs w:val="28"/>
        </w:rPr>
        <w:t>в</w:t>
      </w:r>
      <w:r w:rsidR="005627E1" w:rsidRPr="005627E1">
        <w:rPr>
          <w:sz w:val="28"/>
          <w:szCs w:val="28"/>
        </w:rPr>
        <w:t xml:space="preserve"> педагогических технологиях</w:t>
      </w:r>
      <w:r w:rsidR="005627E1" w:rsidRPr="004945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условиях организации  и проведении </w:t>
      </w:r>
      <w:r w:rsidR="005627E1">
        <w:rPr>
          <w:sz w:val="28"/>
          <w:szCs w:val="28"/>
        </w:rPr>
        <w:t xml:space="preserve"> правовых дисциплин </w:t>
      </w:r>
    </w:p>
    <w:p w:rsidR="005F11B2" w:rsidRDefault="005F11B2" w:rsidP="00611278">
      <w:pPr>
        <w:framePr w:hSpace="180" w:wrap="around" w:vAnchor="text" w:hAnchor="page" w:x="1599" w:y="-713"/>
        <w:rPr>
          <w:b/>
          <w:bCs/>
          <w:sz w:val="28"/>
          <w:szCs w:val="28"/>
        </w:rPr>
      </w:pPr>
    </w:p>
    <w:p w:rsidR="005F11B2" w:rsidRDefault="005F11B2" w:rsidP="00611278">
      <w:pPr>
        <w:framePr w:hSpace="180" w:wrap="around" w:vAnchor="text" w:hAnchor="page" w:x="1599" w:y="-713"/>
        <w:rPr>
          <w:b/>
          <w:bCs/>
          <w:sz w:val="28"/>
          <w:szCs w:val="28"/>
        </w:rPr>
      </w:pPr>
    </w:p>
    <w:p w:rsidR="00611278" w:rsidRDefault="003D3C85" w:rsidP="00443958">
      <w:pPr>
        <w:framePr w:hSpace="180" w:wrap="around" w:vAnchor="text" w:hAnchor="page" w:x="1599" w:y="-71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5F11B2">
        <w:rPr>
          <w:b/>
          <w:bCs/>
          <w:sz w:val="28"/>
          <w:szCs w:val="28"/>
        </w:rPr>
        <w:t>.</w:t>
      </w:r>
      <w:r w:rsidR="00611278">
        <w:rPr>
          <w:b/>
          <w:bCs/>
          <w:sz w:val="28"/>
          <w:szCs w:val="28"/>
        </w:rPr>
        <w:t>Содержание дисциплины</w:t>
      </w:r>
    </w:p>
    <w:p w:rsidR="00443958" w:rsidRDefault="00443958" w:rsidP="00443958">
      <w:pPr>
        <w:framePr w:hSpace="180" w:wrap="around" w:vAnchor="text" w:hAnchor="page" w:x="1599" w:y="-713"/>
        <w:rPr>
          <w:b/>
          <w:bCs/>
          <w:sz w:val="28"/>
          <w:szCs w:val="28"/>
        </w:rPr>
      </w:pPr>
    </w:p>
    <w:p w:rsidR="00611278" w:rsidRDefault="00AA2CE6" w:rsidP="00F71CF3">
      <w:pPr>
        <w:framePr w:hSpace="180" w:wrap="around" w:vAnchor="text" w:hAnchor="page" w:x="1599" w:y="-71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Модуль 1 Образовательный процесс в высшем заведении</w:t>
      </w:r>
    </w:p>
    <w:p w:rsidR="00E55BD5" w:rsidRPr="00E55BD5" w:rsidRDefault="00AA2CE6" w:rsidP="00F71CF3">
      <w:pPr>
        <w:framePr w:hSpace="180" w:wrap="around" w:vAnchor="text" w:hAnchor="page" w:x="1599" w:y="-71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E55BD5" w:rsidRPr="00E55BD5">
        <w:rPr>
          <w:b/>
          <w:sz w:val="28"/>
          <w:szCs w:val="28"/>
        </w:rPr>
        <w:t>1 Проблемы реформирования вузовского образования в Казахстане</w:t>
      </w:r>
    </w:p>
    <w:p w:rsidR="00E55BD5" w:rsidRDefault="00E55BD5" w:rsidP="00F71CF3">
      <w:pPr>
        <w:framePr w:hSpace="180" w:wrap="around" w:vAnchor="text" w:hAnchor="page" w:x="1599" w:y="-713"/>
        <w:tabs>
          <w:tab w:val="left" w:pos="2127"/>
        </w:tabs>
        <w:jc w:val="both"/>
        <w:rPr>
          <w:sz w:val="28"/>
          <w:szCs w:val="28"/>
        </w:rPr>
      </w:pPr>
      <w:r w:rsidRPr="00E55BD5">
        <w:rPr>
          <w:sz w:val="28"/>
          <w:szCs w:val="28"/>
        </w:rPr>
        <w:t>Понятие образования и принципы государственной политики в области образования. Система и содержание образования перспективы развития высшего образования в Казахстане.</w:t>
      </w:r>
    </w:p>
    <w:p w:rsidR="00443958" w:rsidRPr="00E55BD5" w:rsidRDefault="00443958" w:rsidP="00F71CF3">
      <w:pPr>
        <w:framePr w:hSpace="180" w:wrap="around" w:vAnchor="text" w:hAnchor="page" w:x="1599" w:y="-713"/>
        <w:tabs>
          <w:tab w:val="left" w:pos="2127"/>
        </w:tabs>
        <w:jc w:val="both"/>
        <w:rPr>
          <w:sz w:val="28"/>
          <w:szCs w:val="28"/>
        </w:rPr>
      </w:pPr>
    </w:p>
    <w:p w:rsidR="00E55BD5" w:rsidRPr="00E55BD5" w:rsidRDefault="00E55BD5" w:rsidP="00F71CF3">
      <w:pPr>
        <w:framePr w:hSpace="180" w:wrap="around" w:vAnchor="text" w:hAnchor="page" w:x="1599" w:y="-713"/>
        <w:tabs>
          <w:tab w:val="left" w:pos="2127"/>
        </w:tabs>
        <w:jc w:val="both"/>
        <w:rPr>
          <w:b/>
          <w:sz w:val="28"/>
          <w:szCs w:val="28"/>
        </w:rPr>
      </w:pPr>
      <w:r w:rsidRPr="00E55BD5">
        <w:rPr>
          <w:b/>
          <w:sz w:val="28"/>
          <w:szCs w:val="28"/>
        </w:rPr>
        <w:t xml:space="preserve"> </w:t>
      </w:r>
      <w:r w:rsidR="00AA2CE6">
        <w:rPr>
          <w:b/>
          <w:sz w:val="28"/>
          <w:szCs w:val="28"/>
        </w:rPr>
        <w:t>1.</w:t>
      </w:r>
      <w:r w:rsidRPr="00E55BD5">
        <w:rPr>
          <w:b/>
          <w:sz w:val="28"/>
          <w:szCs w:val="28"/>
        </w:rPr>
        <w:t>2</w:t>
      </w:r>
      <w:r w:rsidR="00443958">
        <w:rPr>
          <w:b/>
          <w:sz w:val="28"/>
          <w:szCs w:val="28"/>
        </w:rPr>
        <w:t xml:space="preserve"> </w:t>
      </w:r>
      <w:r w:rsidRPr="00E55BD5">
        <w:rPr>
          <w:b/>
          <w:sz w:val="28"/>
          <w:szCs w:val="28"/>
        </w:rPr>
        <w:t>Специфические особенности  образовательного процесса в вузе</w:t>
      </w:r>
    </w:p>
    <w:p w:rsidR="00E55BD5" w:rsidRDefault="00E55BD5" w:rsidP="00F71CF3">
      <w:pPr>
        <w:framePr w:hSpace="180" w:wrap="around" w:vAnchor="text" w:hAnchor="page" w:x="1599" w:y="-713"/>
        <w:tabs>
          <w:tab w:val="left" w:pos="2127"/>
        </w:tabs>
        <w:jc w:val="both"/>
        <w:rPr>
          <w:sz w:val="28"/>
          <w:szCs w:val="28"/>
        </w:rPr>
      </w:pPr>
      <w:r w:rsidRPr="00E55BD5">
        <w:rPr>
          <w:sz w:val="28"/>
          <w:szCs w:val="28"/>
        </w:rPr>
        <w:t>Введение кредитной системы обучения в вузе. Особенности педагогического процесса в вузе. Социальная функция обучения в вузе. Психологические аспекты образовательного процесса в вузе.</w:t>
      </w:r>
    </w:p>
    <w:p w:rsidR="00443958" w:rsidRPr="00E55BD5" w:rsidRDefault="00443958" w:rsidP="00F71CF3">
      <w:pPr>
        <w:framePr w:hSpace="180" w:wrap="around" w:vAnchor="text" w:hAnchor="page" w:x="1599" w:y="-713"/>
        <w:tabs>
          <w:tab w:val="left" w:pos="2127"/>
        </w:tabs>
        <w:jc w:val="both"/>
        <w:rPr>
          <w:b/>
          <w:sz w:val="28"/>
          <w:szCs w:val="28"/>
        </w:rPr>
      </w:pPr>
    </w:p>
    <w:p w:rsidR="00E55BD5" w:rsidRPr="00E55BD5" w:rsidRDefault="00AA2CE6" w:rsidP="00F71CF3">
      <w:pPr>
        <w:framePr w:hSpace="180" w:wrap="around" w:vAnchor="text" w:hAnchor="page" w:x="1599" w:y="-713"/>
        <w:tabs>
          <w:tab w:val="left" w:pos="212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E55BD5" w:rsidRPr="00E55BD5">
        <w:rPr>
          <w:b/>
          <w:sz w:val="28"/>
          <w:szCs w:val="28"/>
        </w:rPr>
        <w:t xml:space="preserve"> 3</w:t>
      </w:r>
      <w:r w:rsidR="00443958">
        <w:rPr>
          <w:b/>
          <w:sz w:val="28"/>
          <w:szCs w:val="28"/>
        </w:rPr>
        <w:t xml:space="preserve"> </w:t>
      </w:r>
      <w:r w:rsidR="00E55BD5" w:rsidRPr="00E55BD5">
        <w:rPr>
          <w:b/>
          <w:sz w:val="28"/>
          <w:szCs w:val="28"/>
        </w:rPr>
        <w:t>Дидактика высшей школы (принципы, методы)</w:t>
      </w:r>
    </w:p>
    <w:p w:rsidR="00E55BD5" w:rsidRDefault="00E55BD5" w:rsidP="00F71CF3">
      <w:pPr>
        <w:framePr w:hSpace="180" w:wrap="around" w:vAnchor="text" w:hAnchor="page" w:x="1599" w:y="-713"/>
        <w:tabs>
          <w:tab w:val="left" w:pos="2127"/>
        </w:tabs>
        <w:jc w:val="both"/>
        <w:rPr>
          <w:sz w:val="28"/>
          <w:szCs w:val="28"/>
        </w:rPr>
      </w:pPr>
      <w:r w:rsidRPr="00E55BD5">
        <w:rPr>
          <w:sz w:val="28"/>
          <w:szCs w:val="28"/>
        </w:rPr>
        <w:t>Понятие дидактики высшей школы. Принципы обучения как основной ориентир в преподавательской деятельности. Методы обучения в высшей школе. Классификация методов обучения.</w:t>
      </w:r>
    </w:p>
    <w:p w:rsidR="00443958" w:rsidRDefault="00443958" w:rsidP="00F71CF3">
      <w:pPr>
        <w:framePr w:hSpace="180" w:wrap="around" w:vAnchor="text" w:hAnchor="page" w:x="1599" w:y="-713"/>
        <w:tabs>
          <w:tab w:val="left" w:pos="2127"/>
        </w:tabs>
        <w:jc w:val="both"/>
        <w:rPr>
          <w:sz w:val="28"/>
          <w:szCs w:val="28"/>
        </w:rPr>
      </w:pPr>
    </w:p>
    <w:p w:rsidR="00AA2CE6" w:rsidRDefault="00AA2CE6" w:rsidP="00F71CF3">
      <w:pPr>
        <w:framePr w:hSpace="180" w:wrap="around" w:vAnchor="text" w:hAnchor="page" w:x="1599" w:y="-713"/>
        <w:tabs>
          <w:tab w:val="left" w:pos="2127"/>
        </w:tabs>
        <w:jc w:val="both"/>
        <w:rPr>
          <w:b/>
          <w:sz w:val="28"/>
          <w:szCs w:val="28"/>
        </w:rPr>
      </w:pPr>
      <w:r w:rsidRPr="00AA2CE6">
        <w:rPr>
          <w:b/>
          <w:sz w:val="28"/>
          <w:szCs w:val="28"/>
        </w:rPr>
        <w:t>Модуль 2 Методика проведения занятий</w:t>
      </w:r>
    </w:p>
    <w:p w:rsidR="00443958" w:rsidRPr="00AA2CE6" w:rsidRDefault="00443958" w:rsidP="00F71CF3">
      <w:pPr>
        <w:framePr w:hSpace="180" w:wrap="around" w:vAnchor="text" w:hAnchor="page" w:x="1599" w:y="-713"/>
        <w:tabs>
          <w:tab w:val="left" w:pos="2127"/>
        </w:tabs>
        <w:jc w:val="both"/>
        <w:rPr>
          <w:b/>
          <w:sz w:val="28"/>
          <w:szCs w:val="28"/>
        </w:rPr>
      </w:pPr>
    </w:p>
    <w:p w:rsidR="00E55BD5" w:rsidRPr="00E55BD5" w:rsidRDefault="00AA2CE6" w:rsidP="00F71CF3">
      <w:pPr>
        <w:framePr w:hSpace="180" w:wrap="around" w:vAnchor="text" w:hAnchor="page" w:x="1599" w:y="-71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</w:t>
      </w:r>
      <w:r w:rsidR="00443958">
        <w:rPr>
          <w:b/>
          <w:sz w:val="28"/>
          <w:szCs w:val="28"/>
        </w:rPr>
        <w:t xml:space="preserve"> </w:t>
      </w:r>
      <w:r w:rsidR="00E55BD5" w:rsidRPr="00E55BD5">
        <w:rPr>
          <w:b/>
          <w:sz w:val="28"/>
          <w:szCs w:val="28"/>
        </w:rPr>
        <w:t>Формы организации учебного процесса в высшей школе. Развитие лекционной форм</w:t>
      </w:r>
      <w:r w:rsidR="005F11B2">
        <w:rPr>
          <w:b/>
          <w:sz w:val="28"/>
          <w:szCs w:val="28"/>
        </w:rPr>
        <w:t>ы в системе вузовского обучения</w:t>
      </w:r>
    </w:p>
    <w:p w:rsidR="00E55BD5" w:rsidRDefault="00E55BD5" w:rsidP="00F71CF3">
      <w:pPr>
        <w:framePr w:hSpace="180" w:wrap="around" w:vAnchor="text" w:hAnchor="page" w:x="1599" w:y="-713"/>
        <w:tabs>
          <w:tab w:val="left" w:pos="2127"/>
        </w:tabs>
        <w:jc w:val="both"/>
        <w:rPr>
          <w:sz w:val="28"/>
          <w:szCs w:val="28"/>
        </w:rPr>
      </w:pPr>
      <w:r w:rsidRPr="00E55BD5">
        <w:rPr>
          <w:sz w:val="28"/>
          <w:szCs w:val="28"/>
        </w:rPr>
        <w:t>Роль и место лекции в вузе. Структура лекции и оценка ее качества развитие лекционной формы в системе вузовского обучения.</w:t>
      </w:r>
    </w:p>
    <w:p w:rsidR="00443958" w:rsidRPr="00E55BD5" w:rsidRDefault="00443958" w:rsidP="00F71CF3">
      <w:pPr>
        <w:framePr w:hSpace="180" w:wrap="around" w:vAnchor="text" w:hAnchor="page" w:x="1599" w:y="-713"/>
        <w:tabs>
          <w:tab w:val="left" w:pos="2127"/>
        </w:tabs>
        <w:jc w:val="both"/>
        <w:rPr>
          <w:sz w:val="28"/>
          <w:szCs w:val="28"/>
        </w:rPr>
      </w:pPr>
    </w:p>
    <w:p w:rsidR="00E55BD5" w:rsidRPr="00E55BD5" w:rsidRDefault="00E55BD5" w:rsidP="00F71CF3">
      <w:pPr>
        <w:framePr w:hSpace="180" w:wrap="around" w:vAnchor="text" w:hAnchor="page" w:x="1599" w:y="-713"/>
        <w:tabs>
          <w:tab w:val="left" w:pos="2127"/>
        </w:tabs>
        <w:jc w:val="both"/>
        <w:rPr>
          <w:b/>
          <w:sz w:val="28"/>
          <w:szCs w:val="28"/>
        </w:rPr>
      </w:pPr>
      <w:r w:rsidRPr="00E55BD5">
        <w:rPr>
          <w:b/>
          <w:sz w:val="28"/>
          <w:szCs w:val="28"/>
        </w:rPr>
        <w:t xml:space="preserve"> </w:t>
      </w:r>
      <w:r w:rsidR="00AA2CE6">
        <w:rPr>
          <w:b/>
          <w:sz w:val="28"/>
          <w:szCs w:val="28"/>
        </w:rPr>
        <w:t>2.2</w:t>
      </w:r>
      <w:r w:rsidR="00443958">
        <w:rPr>
          <w:b/>
          <w:sz w:val="28"/>
          <w:szCs w:val="28"/>
        </w:rPr>
        <w:t xml:space="preserve"> </w:t>
      </w:r>
      <w:r w:rsidRPr="00E55BD5">
        <w:rPr>
          <w:b/>
          <w:sz w:val="28"/>
          <w:szCs w:val="28"/>
        </w:rPr>
        <w:t>Методика проведения практических занятий</w:t>
      </w:r>
    </w:p>
    <w:p w:rsidR="00443958" w:rsidRDefault="00E55BD5" w:rsidP="00F71CF3">
      <w:pPr>
        <w:framePr w:hSpace="180" w:wrap="around" w:vAnchor="text" w:hAnchor="page" w:x="1599" w:y="-713"/>
        <w:tabs>
          <w:tab w:val="left" w:pos="2127"/>
        </w:tabs>
        <w:jc w:val="both"/>
        <w:rPr>
          <w:sz w:val="28"/>
          <w:szCs w:val="28"/>
        </w:rPr>
      </w:pPr>
      <w:r w:rsidRPr="00E55BD5">
        <w:rPr>
          <w:sz w:val="28"/>
          <w:szCs w:val="28"/>
        </w:rPr>
        <w:t>Общая характеристика практических занятий в вузе</w:t>
      </w:r>
    </w:p>
    <w:p w:rsidR="00E55BD5" w:rsidRPr="00E55BD5" w:rsidRDefault="00443958" w:rsidP="00F71CF3">
      <w:pPr>
        <w:framePr w:hSpace="180" w:wrap="around" w:vAnchor="text" w:hAnchor="page" w:x="1599" w:y="-713"/>
        <w:tabs>
          <w:tab w:val="left" w:pos="212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55BD5" w:rsidRPr="00E55BD5">
        <w:rPr>
          <w:sz w:val="28"/>
          <w:szCs w:val="28"/>
        </w:rPr>
        <w:t xml:space="preserve"> </w:t>
      </w:r>
    </w:p>
    <w:p w:rsidR="00E55BD5" w:rsidRPr="00E55BD5" w:rsidRDefault="00AA2CE6" w:rsidP="00F71CF3">
      <w:pPr>
        <w:framePr w:hSpace="180" w:wrap="around" w:vAnchor="text" w:hAnchor="page" w:x="1599" w:y="-71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2.3</w:t>
      </w:r>
      <w:r w:rsidR="00443958">
        <w:rPr>
          <w:b/>
          <w:sz w:val="28"/>
          <w:szCs w:val="28"/>
        </w:rPr>
        <w:t xml:space="preserve"> </w:t>
      </w:r>
      <w:r w:rsidR="00E55BD5" w:rsidRPr="00E55BD5">
        <w:rPr>
          <w:b/>
          <w:sz w:val="28"/>
          <w:szCs w:val="28"/>
        </w:rPr>
        <w:t>Интерактивные методы обучения в вузе</w:t>
      </w:r>
    </w:p>
    <w:p w:rsidR="00E55BD5" w:rsidRPr="00E55BD5" w:rsidRDefault="00E55BD5" w:rsidP="00F71CF3">
      <w:pPr>
        <w:framePr w:hSpace="180" w:wrap="around" w:vAnchor="text" w:hAnchor="page" w:x="1599" w:y="-713"/>
        <w:jc w:val="both"/>
        <w:rPr>
          <w:sz w:val="28"/>
          <w:szCs w:val="28"/>
        </w:rPr>
      </w:pPr>
      <w:r w:rsidRPr="00E55BD5">
        <w:rPr>
          <w:sz w:val="28"/>
          <w:szCs w:val="28"/>
        </w:rPr>
        <w:t>Интерактивные методы проведения практических занятий.</w:t>
      </w:r>
    </w:p>
    <w:p w:rsidR="00E55BD5" w:rsidRDefault="00E55BD5" w:rsidP="00F71CF3">
      <w:pPr>
        <w:framePr w:hSpace="180" w:wrap="around" w:vAnchor="text" w:hAnchor="page" w:x="1599" w:y="-713"/>
        <w:tabs>
          <w:tab w:val="left" w:pos="2127"/>
        </w:tabs>
        <w:jc w:val="both"/>
        <w:rPr>
          <w:sz w:val="28"/>
          <w:szCs w:val="28"/>
        </w:rPr>
      </w:pPr>
      <w:r w:rsidRPr="00E55BD5">
        <w:rPr>
          <w:sz w:val="28"/>
          <w:szCs w:val="28"/>
        </w:rPr>
        <w:t xml:space="preserve">Понятие и предметно – содержательная характеристика интерактивного обучения. </w:t>
      </w:r>
    </w:p>
    <w:p w:rsidR="00443958" w:rsidRPr="00E55BD5" w:rsidRDefault="00443958" w:rsidP="00F71CF3">
      <w:pPr>
        <w:framePr w:hSpace="180" w:wrap="around" w:vAnchor="text" w:hAnchor="page" w:x="1599" w:y="-713"/>
        <w:tabs>
          <w:tab w:val="left" w:pos="2127"/>
        </w:tabs>
        <w:jc w:val="both"/>
        <w:rPr>
          <w:sz w:val="28"/>
          <w:szCs w:val="28"/>
        </w:rPr>
      </w:pPr>
    </w:p>
    <w:p w:rsidR="00E55BD5" w:rsidRPr="00E55BD5" w:rsidRDefault="00E55BD5" w:rsidP="00F71CF3">
      <w:pPr>
        <w:framePr w:hSpace="180" w:wrap="around" w:vAnchor="text" w:hAnchor="page" w:x="1599" w:y="-713"/>
        <w:tabs>
          <w:tab w:val="left" w:pos="2127"/>
        </w:tabs>
        <w:autoSpaceDE w:val="0"/>
        <w:autoSpaceDN w:val="0"/>
        <w:jc w:val="both"/>
        <w:rPr>
          <w:b/>
          <w:bCs/>
          <w:sz w:val="28"/>
          <w:szCs w:val="28"/>
        </w:rPr>
      </w:pPr>
      <w:r w:rsidRPr="00E55BD5">
        <w:rPr>
          <w:b/>
          <w:sz w:val="28"/>
          <w:szCs w:val="28"/>
        </w:rPr>
        <w:t xml:space="preserve"> </w:t>
      </w:r>
      <w:r w:rsidR="00AA2CE6">
        <w:rPr>
          <w:b/>
          <w:sz w:val="28"/>
          <w:szCs w:val="28"/>
        </w:rPr>
        <w:t>2.4</w:t>
      </w:r>
      <w:r w:rsidR="00443958">
        <w:rPr>
          <w:b/>
          <w:sz w:val="28"/>
          <w:szCs w:val="28"/>
        </w:rPr>
        <w:t xml:space="preserve"> </w:t>
      </w:r>
      <w:r w:rsidRPr="00E55BD5">
        <w:rPr>
          <w:b/>
          <w:sz w:val="28"/>
          <w:szCs w:val="28"/>
        </w:rPr>
        <w:t>Особенности преподавания правовых дисциплин по кредитной системе</w:t>
      </w:r>
    </w:p>
    <w:p w:rsidR="00E55BD5" w:rsidRDefault="00E55BD5" w:rsidP="00F71CF3">
      <w:pPr>
        <w:framePr w:hSpace="180" w:wrap="around" w:vAnchor="text" w:hAnchor="page" w:x="1599" w:y="-713"/>
        <w:tabs>
          <w:tab w:val="left" w:pos="2127"/>
        </w:tabs>
        <w:autoSpaceDE w:val="0"/>
        <w:autoSpaceDN w:val="0"/>
        <w:jc w:val="both"/>
        <w:rPr>
          <w:sz w:val="28"/>
          <w:szCs w:val="28"/>
        </w:rPr>
      </w:pPr>
      <w:r w:rsidRPr="00E55BD5">
        <w:rPr>
          <w:sz w:val="28"/>
          <w:szCs w:val="28"/>
        </w:rPr>
        <w:t xml:space="preserve">Организация учебного процесса по кредитной технологии обучения. Особенности проведения аудиторных занятий, расчет рейтинга.  </w:t>
      </w:r>
    </w:p>
    <w:p w:rsidR="00443958" w:rsidRPr="00E55BD5" w:rsidRDefault="00443958" w:rsidP="00F71CF3">
      <w:pPr>
        <w:framePr w:hSpace="180" w:wrap="around" w:vAnchor="text" w:hAnchor="page" w:x="1599" w:y="-713"/>
        <w:tabs>
          <w:tab w:val="left" w:pos="2127"/>
        </w:tabs>
        <w:autoSpaceDE w:val="0"/>
        <w:autoSpaceDN w:val="0"/>
        <w:jc w:val="both"/>
        <w:rPr>
          <w:sz w:val="28"/>
          <w:szCs w:val="28"/>
        </w:rPr>
      </w:pPr>
    </w:p>
    <w:p w:rsidR="00E55BD5" w:rsidRPr="00AA2CE6" w:rsidRDefault="00AA2CE6" w:rsidP="00F71CF3">
      <w:pPr>
        <w:framePr w:hSpace="180" w:wrap="around" w:vAnchor="text" w:hAnchor="page" w:x="1599" w:y="-71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2.5</w:t>
      </w:r>
      <w:r w:rsidR="00443958">
        <w:rPr>
          <w:b/>
          <w:sz w:val="28"/>
          <w:szCs w:val="28"/>
        </w:rPr>
        <w:t xml:space="preserve"> </w:t>
      </w:r>
      <w:r w:rsidR="00E55BD5" w:rsidRPr="00E55BD5">
        <w:rPr>
          <w:b/>
          <w:sz w:val="28"/>
          <w:szCs w:val="28"/>
        </w:rPr>
        <w:t xml:space="preserve"> </w:t>
      </w:r>
      <w:r w:rsidR="00E55BD5" w:rsidRPr="00AA2CE6">
        <w:rPr>
          <w:b/>
          <w:sz w:val="28"/>
          <w:szCs w:val="28"/>
        </w:rPr>
        <w:t>Использование в преподавании правовых дисц</w:t>
      </w:r>
      <w:r w:rsidR="005F11B2" w:rsidRPr="00AA2CE6">
        <w:rPr>
          <w:b/>
          <w:sz w:val="28"/>
          <w:szCs w:val="28"/>
        </w:rPr>
        <w:t>иплин информационных технологий</w:t>
      </w:r>
    </w:p>
    <w:p w:rsidR="00AA2CE6" w:rsidRDefault="00E55BD5" w:rsidP="00F71CF3">
      <w:pPr>
        <w:ind w:left="142"/>
        <w:jc w:val="both"/>
        <w:rPr>
          <w:b/>
          <w:bCs/>
          <w:sz w:val="28"/>
          <w:szCs w:val="28"/>
        </w:rPr>
      </w:pPr>
      <w:r w:rsidRPr="00AA2CE6">
        <w:rPr>
          <w:sz w:val="28"/>
          <w:szCs w:val="28"/>
        </w:rPr>
        <w:t xml:space="preserve">Понятие информационных технологий. Виды информационных технологий. </w:t>
      </w:r>
      <w:r w:rsidR="00611278" w:rsidRPr="00AA2CE6">
        <w:rPr>
          <w:sz w:val="28"/>
          <w:szCs w:val="28"/>
        </w:rPr>
        <w:t xml:space="preserve">     </w:t>
      </w:r>
      <w:r w:rsidR="00443958">
        <w:rPr>
          <w:sz w:val="28"/>
          <w:szCs w:val="28"/>
        </w:rPr>
        <w:t xml:space="preserve">         </w:t>
      </w:r>
      <w:r w:rsidRPr="00AA2CE6">
        <w:rPr>
          <w:sz w:val="28"/>
          <w:szCs w:val="28"/>
        </w:rPr>
        <w:t>Виды электронных средств обучения. Технология их применения на занятиях.</w:t>
      </w:r>
    </w:p>
    <w:p w:rsidR="00AA2CE6" w:rsidRDefault="00AA2CE6" w:rsidP="00F71CF3">
      <w:pPr>
        <w:jc w:val="both"/>
        <w:rPr>
          <w:b/>
          <w:bCs/>
          <w:sz w:val="28"/>
          <w:szCs w:val="28"/>
        </w:rPr>
      </w:pPr>
    </w:p>
    <w:p w:rsidR="00AA2CE6" w:rsidRDefault="00AA2CE6" w:rsidP="00F71CF3">
      <w:pPr>
        <w:jc w:val="both"/>
        <w:rPr>
          <w:b/>
          <w:bCs/>
          <w:sz w:val="28"/>
          <w:szCs w:val="28"/>
        </w:rPr>
      </w:pPr>
    </w:p>
    <w:p w:rsidR="00AA2CE6" w:rsidRDefault="00AA2CE6" w:rsidP="00F71CF3">
      <w:pPr>
        <w:jc w:val="both"/>
        <w:rPr>
          <w:b/>
          <w:bCs/>
          <w:sz w:val="28"/>
          <w:szCs w:val="28"/>
        </w:rPr>
      </w:pPr>
    </w:p>
    <w:p w:rsidR="00AA2CE6" w:rsidRDefault="00AA2CE6" w:rsidP="00C45410">
      <w:pPr>
        <w:jc w:val="both"/>
        <w:rPr>
          <w:b/>
          <w:bCs/>
          <w:sz w:val="28"/>
          <w:szCs w:val="28"/>
        </w:rPr>
      </w:pPr>
    </w:p>
    <w:p w:rsidR="00AA2CE6" w:rsidRDefault="00AA2CE6" w:rsidP="00C45410">
      <w:pPr>
        <w:jc w:val="both"/>
        <w:rPr>
          <w:b/>
          <w:bCs/>
          <w:sz w:val="28"/>
          <w:szCs w:val="28"/>
        </w:rPr>
      </w:pPr>
    </w:p>
    <w:p w:rsidR="00C45410" w:rsidRDefault="003D3C85" w:rsidP="00443958">
      <w:pPr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443958">
        <w:rPr>
          <w:b/>
          <w:bCs/>
          <w:sz w:val="28"/>
          <w:szCs w:val="28"/>
        </w:rPr>
        <w:t xml:space="preserve"> </w:t>
      </w:r>
      <w:r w:rsidR="00C45410">
        <w:rPr>
          <w:b/>
          <w:bCs/>
          <w:sz w:val="28"/>
          <w:szCs w:val="28"/>
        </w:rPr>
        <w:t>С</w:t>
      </w:r>
      <w:r w:rsidR="00C45410" w:rsidRPr="00BF0049">
        <w:rPr>
          <w:b/>
          <w:bCs/>
          <w:sz w:val="28"/>
          <w:szCs w:val="28"/>
        </w:rPr>
        <w:t xml:space="preserve">писок </w:t>
      </w:r>
      <w:r w:rsidR="00C45410">
        <w:rPr>
          <w:b/>
          <w:bCs/>
          <w:sz w:val="28"/>
          <w:szCs w:val="28"/>
        </w:rPr>
        <w:t xml:space="preserve">рекомендуемой </w:t>
      </w:r>
      <w:r w:rsidR="00C45410" w:rsidRPr="00BF0049">
        <w:rPr>
          <w:b/>
          <w:bCs/>
          <w:sz w:val="28"/>
          <w:szCs w:val="28"/>
        </w:rPr>
        <w:t>литературы</w:t>
      </w:r>
    </w:p>
    <w:p w:rsidR="00C45410" w:rsidRPr="00FB1D6E" w:rsidRDefault="00C45410" w:rsidP="00443958">
      <w:pPr>
        <w:pStyle w:val="20"/>
        <w:spacing w:after="0"/>
        <w:ind w:left="0" w:firstLine="567"/>
        <w:jc w:val="both"/>
        <w:rPr>
          <w:b/>
          <w:bCs/>
          <w:i/>
          <w:iCs/>
          <w:sz w:val="28"/>
          <w:szCs w:val="28"/>
        </w:rPr>
      </w:pPr>
      <w:r w:rsidRPr="00FB1D6E">
        <w:rPr>
          <w:b/>
          <w:bCs/>
          <w:i/>
          <w:iCs/>
          <w:sz w:val="28"/>
          <w:szCs w:val="28"/>
        </w:rPr>
        <w:t>Основная:</w:t>
      </w:r>
    </w:p>
    <w:p w:rsidR="00B77FCB" w:rsidRPr="00B77FCB" w:rsidRDefault="00B77FCB" w:rsidP="009B503A">
      <w:pPr>
        <w:numPr>
          <w:ilvl w:val="0"/>
          <w:numId w:val="10"/>
        </w:numPr>
        <w:ind w:left="567" w:hanging="207"/>
        <w:jc w:val="both"/>
        <w:rPr>
          <w:sz w:val="28"/>
          <w:szCs w:val="28"/>
        </w:rPr>
      </w:pPr>
      <w:r w:rsidRPr="00B77FCB">
        <w:rPr>
          <w:sz w:val="28"/>
          <w:szCs w:val="28"/>
        </w:rPr>
        <w:t>Сорокопуд  Ю</w:t>
      </w:r>
      <w:r>
        <w:rPr>
          <w:sz w:val="28"/>
          <w:szCs w:val="28"/>
        </w:rPr>
        <w:t>.</w:t>
      </w:r>
      <w:r w:rsidRPr="00B77FCB">
        <w:rPr>
          <w:sz w:val="28"/>
          <w:szCs w:val="28"/>
        </w:rPr>
        <w:t xml:space="preserve"> В.</w:t>
      </w:r>
      <w:r>
        <w:rPr>
          <w:sz w:val="28"/>
          <w:szCs w:val="28"/>
        </w:rPr>
        <w:t xml:space="preserve"> </w:t>
      </w:r>
      <w:r w:rsidRPr="00B77FCB">
        <w:rPr>
          <w:sz w:val="28"/>
          <w:szCs w:val="28"/>
        </w:rPr>
        <w:t>Педагогика высшей школы: учеб. пособие для  магистров, аспирантов и слушателей системы повышения квалификации и переподготовки для получения квалификации «Преподаватель высшей</w:t>
      </w:r>
      <w:r>
        <w:rPr>
          <w:sz w:val="28"/>
          <w:szCs w:val="28"/>
        </w:rPr>
        <w:t xml:space="preserve"> </w:t>
      </w:r>
      <w:r w:rsidRPr="00B77FCB">
        <w:rPr>
          <w:sz w:val="28"/>
          <w:szCs w:val="28"/>
        </w:rPr>
        <w:t>школы» / Ю.В. Сорокопуд. - Ростов-на-Дону: Феникс, -2014-542 с.</w:t>
      </w:r>
    </w:p>
    <w:p w:rsidR="00B77FCB" w:rsidRDefault="00B77FCB" w:rsidP="009B503A">
      <w:pPr>
        <w:numPr>
          <w:ilvl w:val="0"/>
          <w:numId w:val="9"/>
        </w:numPr>
        <w:ind w:left="567" w:hanging="207"/>
        <w:jc w:val="both"/>
        <w:rPr>
          <w:sz w:val="28"/>
          <w:szCs w:val="28"/>
        </w:rPr>
      </w:pPr>
      <w:r w:rsidRPr="00B77FCB">
        <w:rPr>
          <w:sz w:val="28"/>
          <w:szCs w:val="28"/>
        </w:rPr>
        <w:t xml:space="preserve"> </w:t>
      </w:r>
      <w:r>
        <w:rPr>
          <w:sz w:val="28"/>
          <w:szCs w:val="28"/>
        </w:rPr>
        <w:t>Шарипов  Ф.В.  Педагогика и психология  высшей школы: учеб. пособие [для магистров и  аспирантов] / Ф.В. Шарипов.- Москва: Логос, 2013.-446  с.</w:t>
      </w:r>
    </w:p>
    <w:p w:rsidR="00B77FCB" w:rsidRPr="00B77FCB" w:rsidRDefault="00B77FCB" w:rsidP="009B503A">
      <w:pPr>
        <w:numPr>
          <w:ilvl w:val="0"/>
          <w:numId w:val="9"/>
        </w:numPr>
        <w:ind w:left="567" w:hanging="207"/>
        <w:jc w:val="both"/>
        <w:rPr>
          <w:sz w:val="28"/>
          <w:szCs w:val="28"/>
        </w:rPr>
      </w:pPr>
      <w:r w:rsidRPr="00B77FCB">
        <w:rPr>
          <w:sz w:val="28"/>
          <w:szCs w:val="28"/>
        </w:rPr>
        <w:t>Ягофаров</w:t>
      </w:r>
      <w:r>
        <w:rPr>
          <w:sz w:val="28"/>
          <w:szCs w:val="28"/>
        </w:rPr>
        <w:t xml:space="preserve"> </w:t>
      </w:r>
      <w:r w:rsidRPr="00B77FCB">
        <w:rPr>
          <w:sz w:val="28"/>
          <w:szCs w:val="28"/>
        </w:rPr>
        <w:t xml:space="preserve"> </w:t>
      </w:r>
      <w:r>
        <w:rPr>
          <w:sz w:val="28"/>
          <w:szCs w:val="28"/>
        </w:rPr>
        <w:t>Д.А.</w:t>
      </w:r>
      <w:r w:rsidRPr="00B77FCB">
        <w:rPr>
          <w:sz w:val="28"/>
          <w:szCs w:val="28"/>
        </w:rPr>
        <w:t xml:space="preserve">  Нормативно-правовое  обеспечение образования. Правовое регулирование  системы образования: учебное пособие для вузов по пед. </w:t>
      </w:r>
      <w:r>
        <w:rPr>
          <w:sz w:val="28"/>
          <w:szCs w:val="28"/>
        </w:rPr>
        <w:t xml:space="preserve"> </w:t>
      </w:r>
      <w:r w:rsidRPr="00B77FCB">
        <w:rPr>
          <w:sz w:val="28"/>
          <w:szCs w:val="28"/>
        </w:rPr>
        <w:t xml:space="preserve">спец. / Д.А. Ягофаров. - М.: ВЛАДОС-ПРЕСС, 2008.-399 </w:t>
      </w:r>
    </w:p>
    <w:p w:rsidR="00687E7F" w:rsidRDefault="00687E7F" w:rsidP="009B503A">
      <w:pPr>
        <w:ind w:left="567" w:hanging="207"/>
        <w:jc w:val="both"/>
        <w:rPr>
          <w:b/>
          <w:bCs/>
          <w:i/>
          <w:iCs/>
          <w:sz w:val="28"/>
          <w:szCs w:val="28"/>
        </w:rPr>
      </w:pPr>
    </w:p>
    <w:p w:rsidR="00C45410" w:rsidRPr="00FB1D6E" w:rsidRDefault="00C45410" w:rsidP="009B503A">
      <w:pPr>
        <w:ind w:left="567" w:hanging="207"/>
        <w:jc w:val="both"/>
        <w:rPr>
          <w:b/>
          <w:bCs/>
          <w:i/>
          <w:iCs/>
          <w:sz w:val="28"/>
          <w:szCs w:val="28"/>
        </w:rPr>
      </w:pPr>
      <w:r w:rsidRPr="00FB1D6E">
        <w:rPr>
          <w:b/>
          <w:bCs/>
          <w:i/>
          <w:iCs/>
          <w:sz w:val="28"/>
          <w:szCs w:val="28"/>
        </w:rPr>
        <w:t>Дополнительная:</w:t>
      </w:r>
    </w:p>
    <w:p w:rsidR="00B77FCB" w:rsidRDefault="00B77FCB" w:rsidP="009B503A">
      <w:pPr>
        <w:numPr>
          <w:ilvl w:val="0"/>
          <w:numId w:val="9"/>
        </w:numPr>
        <w:ind w:left="567" w:hanging="207"/>
        <w:jc w:val="both"/>
        <w:rPr>
          <w:sz w:val="28"/>
          <w:szCs w:val="28"/>
        </w:rPr>
      </w:pPr>
      <w:r w:rsidRPr="00B77FCB">
        <w:rPr>
          <w:sz w:val="28"/>
          <w:szCs w:val="28"/>
        </w:rPr>
        <w:t xml:space="preserve">Конституция Республики Казахстан 1995 года (с изменениями и дополнениями по состоянию на 10 марта 2017 г.) // </w:t>
      </w:r>
      <w:hyperlink r:id="rId7" w:history="1">
        <w:r w:rsidRPr="00B77FCB">
          <w:rPr>
            <w:rStyle w:val="a7"/>
            <w:szCs w:val="28"/>
          </w:rPr>
          <w:t>http:///online.zakon.kz</w:t>
        </w:r>
      </w:hyperlink>
    </w:p>
    <w:p w:rsidR="00B77FCB" w:rsidRPr="00B77FCB" w:rsidRDefault="00B77FCB" w:rsidP="009B503A">
      <w:pPr>
        <w:numPr>
          <w:ilvl w:val="0"/>
          <w:numId w:val="9"/>
        </w:numPr>
        <w:ind w:left="567" w:hanging="207"/>
        <w:jc w:val="both"/>
        <w:rPr>
          <w:sz w:val="28"/>
          <w:szCs w:val="28"/>
        </w:rPr>
      </w:pPr>
      <w:r w:rsidRPr="00B77FCB">
        <w:rPr>
          <w:rStyle w:val="currentdocdiv"/>
          <w:color w:val="000000"/>
          <w:sz w:val="28"/>
          <w:szCs w:val="28"/>
        </w:rPr>
        <w:t>Закон Республики Казахстан от 27 июля 2007 года № 319-III «Об образовании» (с изменениями и дополнениями по состоянию на 04.07.2018 г.)</w:t>
      </w:r>
    </w:p>
    <w:p w:rsidR="00185E59" w:rsidRPr="00185E59" w:rsidRDefault="00185E59" w:rsidP="009B503A">
      <w:pPr>
        <w:numPr>
          <w:ilvl w:val="0"/>
          <w:numId w:val="9"/>
        </w:numPr>
        <w:tabs>
          <w:tab w:val="left" w:pos="540"/>
          <w:tab w:val="left" w:pos="900"/>
        </w:tabs>
        <w:ind w:left="567" w:hanging="207"/>
        <w:jc w:val="both"/>
        <w:rPr>
          <w:bCs/>
          <w:sz w:val="28"/>
          <w:szCs w:val="28"/>
        </w:rPr>
      </w:pPr>
      <w:r w:rsidRPr="00185E59">
        <w:rPr>
          <w:sz w:val="28"/>
          <w:szCs w:val="28"/>
        </w:rPr>
        <w:t>Требования к выполнению, оформлению и защите рефератов, курсовых и дипломных работ и проектов. Методическая инструкция /МИ  КГУ 013-2006/</w:t>
      </w:r>
    </w:p>
    <w:p w:rsidR="00185E59" w:rsidRPr="00185E59" w:rsidRDefault="00185E59" w:rsidP="009B503A">
      <w:pPr>
        <w:pStyle w:val="20"/>
        <w:numPr>
          <w:ilvl w:val="0"/>
          <w:numId w:val="9"/>
        </w:numPr>
        <w:tabs>
          <w:tab w:val="left" w:pos="540"/>
          <w:tab w:val="left" w:pos="900"/>
        </w:tabs>
        <w:spacing w:after="0"/>
        <w:ind w:left="567" w:hanging="207"/>
        <w:jc w:val="both"/>
        <w:rPr>
          <w:sz w:val="28"/>
          <w:szCs w:val="28"/>
        </w:rPr>
      </w:pPr>
      <w:r w:rsidRPr="00185E59">
        <w:rPr>
          <w:sz w:val="28"/>
          <w:szCs w:val="28"/>
        </w:rPr>
        <w:t>// Утверждена и введена в действие Решением Ученого совета университета от 30.06.2006 г. № 10; приказом ректора от 06.07.2006 г. № 72 а ОД.</w:t>
      </w:r>
    </w:p>
    <w:p w:rsidR="00185E59" w:rsidRPr="00185E59" w:rsidRDefault="00C45410" w:rsidP="009B503A">
      <w:pPr>
        <w:pStyle w:val="20"/>
        <w:numPr>
          <w:ilvl w:val="0"/>
          <w:numId w:val="9"/>
        </w:numPr>
        <w:tabs>
          <w:tab w:val="left" w:pos="540"/>
          <w:tab w:val="left" w:pos="900"/>
        </w:tabs>
        <w:spacing w:after="0"/>
        <w:ind w:left="567" w:hanging="207"/>
        <w:jc w:val="both"/>
        <w:rPr>
          <w:sz w:val="28"/>
          <w:szCs w:val="28"/>
        </w:rPr>
      </w:pPr>
      <w:r w:rsidRPr="00185E59">
        <w:rPr>
          <w:sz w:val="28"/>
          <w:szCs w:val="28"/>
        </w:rPr>
        <w:t>Пидкасистый П.И., Портнов М.Л. Искусство преподавания. Второе издание. Первая книга учителя. – М.: Педагогическое общество России, 1999. – 212с.</w:t>
      </w:r>
      <w:r w:rsidR="00F71CF3">
        <w:rPr>
          <w:sz w:val="28"/>
          <w:szCs w:val="28"/>
        </w:rPr>
        <w:t xml:space="preserve"> </w:t>
      </w:r>
      <w:r w:rsidRPr="00185E59">
        <w:rPr>
          <w:sz w:val="28"/>
          <w:szCs w:val="28"/>
        </w:rPr>
        <w:t xml:space="preserve">Селевко Г.К. Альтернативные </w:t>
      </w:r>
      <w:r w:rsidR="00F71CF3" w:rsidRPr="00185E59">
        <w:rPr>
          <w:sz w:val="28"/>
          <w:szCs w:val="28"/>
        </w:rPr>
        <w:t>педагогические</w:t>
      </w:r>
      <w:r w:rsidRPr="00185E59">
        <w:rPr>
          <w:sz w:val="28"/>
          <w:szCs w:val="28"/>
        </w:rPr>
        <w:t xml:space="preserve"> технологии. – М.: НИИ школьных технологий, 2005. – 224с.</w:t>
      </w:r>
    </w:p>
    <w:p w:rsidR="00185E59" w:rsidRPr="00185E59" w:rsidRDefault="00C45410" w:rsidP="009B503A">
      <w:pPr>
        <w:pStyle w:val="20"/>
        <w:numPr>
          <w:ilvl w:val="0"/>
          <w:numId w:val="9"/>
        </w:numPr>
        <w:tabs>
          <w:tab w:val="left" w:pos="540"/>
          <w:tab w:val="left" w:pos="900"/>
        </w:tabs>
        <w:spacing w:after="0"/>
        <w:ind w:left="567" w:hanging="207"/>
        <w:jc w:val="both"/>
        <w:rPr>
          <w:sz w:val="28"/>
          <w:szCs w:val="28"/>
        </w:rPr>
      </w:pPr>
      <w:r w:rsidRPr="00185E59">
        <w:rPr>
          <w:sz w:val="28"/>
          <w:szCs w:val="28"/>
        </w:rPr>
        <w:t>Беспалько В.П. Педагогика и прогрессивная технология обучения. - М.,- 1995</w:t>
      </w:r>
      <w:r w:rsidR="00185E59" w:rsidRPr="00185E59">
        <w:rPr>
          <w:sz w:val="28"/>
          <w:szCs w:val="28"/>
        </w:rPr>
        <w:t>.</w:t>
      </w:r>
    </w:p>
    <w:p w:rsidR="00185E59" w:rsidRPr="00185E59" w:rsidRDefault="00C45410" w:rsidP="009B503A">
      <w:pPr>
        <w:pStyle w:val="20"/>
        <w:numPr>
          <w:ilvl w:val="0"/>
          <w:numId w:val="9"/>
        </w:numPr>
        <w:tabs>
          <w:tab w:val="left" w:pos="540"/>
          <w:tab w:val="left" w:pos="709"/>
        </w:tabs>
        <w:spacing w:after="0"/>
        <w:ind w:left="567" w:hanging="207"/>
        <w:jc w:val="both"/>
        <w:rPr>
          <w:sz w:val="28"/>
          <w:szCs w:val="28"/>
        </w:rPr>
      </w:pPr>
      <w:r w:rsidRPr="00185E59">
        <w:rPr>
          <w:sz w:val="28"/>
          <w:szCs w:val="28"/>
        </w:rPr>
        <w:t xml:space="preserve">Гиздатов Г.Г. Судебная риторика. – Алматы: </w:t>
      </w:r>
      <w:r w:rsidRPr="00185E59">
        <w:rPr>
          <w:sz w:val="28"/>
          <w:szCs w:val="28"/>
          <w:lang w:val="kk-KZ"/>
        </w:rPr>
        <w:t>Жеті жарғы</w:t>
      </w:r>
      <w:r w:rsidRPr="00185E59">
        <w:rPr>
          <w:sz w:val="28"/>
          <w:szCs w:val="28"/>
        </w:rPr>
        <w:t xml:space="preserve">, 1995. </w:t>
      </w:r>
    </w:p>
    <w:p w:rsidR="00185E59" w:rsidRPr="00185E59" w:rsidRDefault="00C45410" w:rsidP="009B503A">
      <w:pPr>
        <w:pStyle w:val="20"/>
        <w:numPr>
          <w:ilvl w:val="0"/>
          <w:numId w:val="9"/>
        </w:numPr>
        <w:tabs>
          <w:tab w:val="left" w:pos="540"/>
          <w:tab w:val="left" w:pos="709"/>
        </w:tabs>
        <w:spacing w:after="0"/>
        <w:ind w:left="567" w:hanging="207"/>
        <w:jc w:val="both"/>
        <w:rPr>
          <w:sz w:val="28"/>
          <w:szCs w:val="28"/>
        </w:rPr>
      </w:pPr>
      <w:r w:rsidRPr="00185E59">
        <w:rPr>
          <w:sz w:val="28"/>
          <w:szCs w:val="28"/>
        </w:rPr>
        <w:t>Вербицкий А.А. Активное обучение в высшей школе: контекстный подход. – М., 1990</w:t>
      </w:r>
      <w:r w:rsidR="00185E59" w:rsidRPr="00185E59">
        <w:rPr>
          <w:sz w:val="28"/>
          <w:szCs w:val="28"/>
        </w:rPr>
        <w:t>.</w:t>
      </w:r>
    </w:p>
    <w:p w:rsidR="00185E59" w:rsidRDefault="00C45410" w:rsidP="009B503A">
      <w:pPr>
        <w:pStyle w:val="20"/>
        <w:numPr>
          <w:ilvl w:val="0"/>
          <w:numId w:val="9"/>
        </w:numPr>
        <w:tabs>
          <w:tab w:val="left" w:pos="540"/>
          <w:tab w:val="left" w:pos="709"/>
        </w:tabs>
        <w:spacing w:after="0"/>
        <w:ind w:left="567" w:hanging="207"/>
        <w:jc w:val="both"/>
        <w:rPr>
          <w:sz w:val="28"/>
          <w:szCs w:val="28"/>
        </w:rPr>
      </w:pPr>
      <w:r w:rsidRPr="00185E59">
        <w:rPr>
          <w:sz w:val="28"/>
          <w:szCs w:val="28"/>
        </w:rPr>
        <w:t>Асанбекова Г.С., Мухтарова А.К. Интерактивные методы обучения: Методическое пособие. – Алматы: ТОО «Спид Мастер Принт», 2005. С. 104</w:t>
      </w:r>
      <w:r w:rsidR="00185E59" w:rsidRPr="00185E59">
        <w:rPr>
          <w:sz w:val="28"/>
          <w:szCs w:val="28"/>
        </w:rPr>
        <w:t>.</w:t>
      </w:r>
    </w:p>
    <w:p w:rsidR="00AA2CE6" w:rsidRDefault="00AA2CE6" w:rsidP="0057316A">
      <w:pPr>
        <w:pStyle w:val="20"/>
        <w:tabs>
          <w:tab w:val="left" w:pos="540"/>
          <w:tab w:val="left" w:pos="900"/>
        </w:tabs>
        <w:spacing w:after="0"/>
        <w:jc w:val="both"/>
        <w:rPr>
          <w:sz w:val="28"/>
          <w:szCs w:val="28"/>
        </w:rPr>
      </w:pPr>
    </w:p>
    <w:p w:rsidR="005F11B2" w:rsidRPr="00D55978" w:rsidRDefault="005F11B2" w:rsidP="005F11B2">
      <w:pPr>
        <w:pStyle w:val="2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</w:t>
      </w:r>
      <w:r w:rsidR="00443958">
        <w:rPr>
          <w:b/>
          <w:color w:val="000000"/>
          <w:sz w:val="28"/>
          <w:szCs w:val="28"/>
        </w:rPr>
        <w:t xml:space="preserve"> </w:t>
      </w:r>
      <w:r w:rsidRPr="00D55978">
        <w:rPr>
          <w:b/>
          <w:color w:val="000000"/>
          <w:sz w:val="28"/>
          <w:szCs w:val="28"/>
        </w:rPr>
        <w:t xml:space="preserve">Приложение </w:t>
      </w:r>
    </w:p>
    <w:p w:rsidR="0057316A" w:rsidRPr="00892E89" w:rsidRDefault="005F11B2" w:rsidP="00AA2CE6">
      <w:pPr>
        <w:pStyle w:val="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Программа дисциплины для обучающихся </w:t>
      </w:r>
      <w:r w:rsidR="00B77FCB">
        <w:rPr>
          <w:color w:val="000000"/>
          <w:sz w:val="28"/>
          <w:szCs w:val="28"/>
        </w:rPr>
        <w:t xml:space="preserve"> (</w:t>
      </w:r>
      <w:r w:rsidR="00B77FCB">
        <w:rPr>
          <w:color w:val="000000"/>
          <w:sz w:val="28"/>
          <w:szCs w:val="28"/>
          <w:lang w:val="en-US"/>
        </w:rPr>
        <w:t>Syllabus</w:t>
      </w:r>
      <w:r w:rsidR="00B77FCB" w:rsidRPr="00892E89">
        <w:rPr>
          <w:color w:val="000000"/>
          <w:sz w:val="28"/>
          <w:szCs w:val="28"/>
        </w:rPr>
        <w:t>)</w:t>
      </w:r>
    </w:p>
    <w:sectPr w:rsidR="0057316A" w:rsidRPr="00892E89" w:rsidSect="005F11B2">
      <w:footerReference w:type="even" r:id="rId8"/>
      <w:footerReference w:type="default" r:id="rId9"/>
      <w:pgSz w:w="12240" w:h="15840"/>
      <w:pgMar w:top="567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D6E" w:rsidRDefault="00086D6E">
      <w:r>
        <w:separator/>
      </w:r>
    </w:p>
  </w:endnote>
  <w:endnote w:type="continuationSeparator" w:id="1">
    <w:p w:rsidR="00086D6E" w:rsidRDefault="00086D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E7F" w:rsidRDefault="00687E7F" w:rsidP="0067592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87E7F" w:rsidRDefault="00687E7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E7F" w:rsidRDefault="00687E7F" w:rsidP="0067592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2E89">
      <w:rPr>
        <w:rStyle w:val="a5"/>
        <w:noProof/>
      </w:rPr>
      <w:t>2</w:t>
    </w:r>
    <w:r>
      <w:rPr>
        <w:rStyle w:val="a5"/>
      </w:rPr>
      <w:fldChar w:fldCharType="end"/>
    </w:r>
  </w:p>
  <w:p w:rsidR="00687E7F" w:rsidRDefault="00687E7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D6E" w:rsidRDefault="00086D6E">
      <w:r>
        <w:separator/>
      </w:r>
    </w:p>
  </w:footnote>
  <w:footnote w:type="continuationSeparator" w:id="1">
    <w:p w:rsidR="00086D6E" w:rsidRDefault="00086D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B4EB7"/>
    <w:multiLevelType w:val="hybridMultilevel"/>
    <w:tmpl w:val="11D6B3C6"/>
    <w:lvl w:ilvl="0" w:tplc="DA0EC67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CE4F87"/>
    <w:multiLevelType w:val="hybridMultilevel"/>
    <w:tmpl w:val="20B66790"/>
    <w:lvl w:ilvl="0" w:tplc="3DC05DD4">
      <w:start w:val="2"/>
      <w:numFmt w:val="decimal"/>
      <w:lvlText w:val="%1"/>
      <w:lvlJc w:val="left"/>
      <w:pPr>
        <w:ind w:left="643" w:hanging="360"/>
      </w:pPr>
      <w:rPr>
        <w:rFonts w:eastAsia="Times-Bold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32911557"/>
    <w:multiLevelType w:val="hybridMultilevel"/>
    <w:tmpl w:val="3762F322"/>
    <w:lvl w:ilvl="0" w:tplc="406A87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555409"/>
    <w:multiLevelType w:val="hybridMultilevel"/>
    <w:tmpl w:val="2A0ED0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975944"/>
    <w:multiLevelType w:val="hybridMultilevel"/>
    <w:tmpl w:val="77AA34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FB17E5"/>
    <w:multiLevelType w:val="multilevel"/>
    <w:tmpl w:val="CEA2AC76"/>
    <w:lvl w:ilvl="0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60991BA9"/>
    <w:multiLevelType w:val="hybridMultilevel"/>
    <w:tmpl w:val="937A591A"/>
    <w:lvl w:ilvl="0" w:tplc="040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63F73EDD"/>
    <w:multiLevelType w:val="hybridMultilevel"/>
    <w:tmpl w:val="58A2C7D6"/>
    <w:lvl w:ilvl="0" w:tplc="DA0EC67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E33668D"/>
    <w:multiLevelType w:val="hybridMultilevel"/>
    <w:tmpl w:val="116EFBD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5C2A1D"/>
    <w:multiLevelType w:val="hybridMultilevel"/>
    <w:tmpl w:val="FC2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8"/>
  </w:num>
  <w:num w:numId="5">
    <w:abstractNumId w:val="4"/>
  </w:num>
  <w:num w:numId="6">
    <w:abstractNumId w:val="7"/>
  </w:num>
  <w:num w:numId="7">
    <w:abstractNumId w:val="0"/>
  </w:num>
  <w:num w:numId="8">
    <w:abstractNumId w:val="9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5410"/>
    <w:rsid w:val="00086D6E"/>
    <w:rsid w:val="000A5B06"/>
    <w:rsid w:val="000D3903"/>
    <w:rsid w:val="00133336"/>
    <w:rsid w:val="0018558F"/>
    <w:rsid w:val="00185E59"/>
    <w:rsid w:val="001C50C9"/>
    <w:rsid w:val="001D30D0"/>
    <w:rsid w:val="0022702E"/>
    <w:rsid w:val="00255E6A"/>
    <w:rsid w:val="00271442"/>
    <w:rsid w:val="002D6539"/>
    <w:rsid w:val="0031114B"/>
    <w:rsid w:val="00384C00"/>
    <w:rsid w:val="003913FC"/>
    <w:rsid w:val="003D3C85"/>
    <w:rsid w:val="00402013"/>
    <w:rsid w:val="0042796C"/>
    <w:rsid w:val="00443958"/>
    <w:rsid w:val="004945ED"/>
    <w:rsid w:val="005563B4"/>
    <w:rsid w:val="005627E1"/>
    <w:rsid w:val="00570C70"/>
    <w:rsid w:val="0057316A"/>
    <w:rsid w:val="005F11B2"/>
    <w:rsid w:val="00611278"/>
    <w:rsid w:val="0067592E"/>
    <w:rsid w:val="00687E7F"/>
    <w:rsid w:val="0069585E"/>
    <w:rsid w:val="00716651"/>
    <w:rsid w:val="007E555A"/>
    <w:rsid w:val="007F614B"/>
    <w:rsid w:val="0081095C"/>
    <w:rsid w:val="00892E89"/>
    <w:rsid w:val="008D2F59"/>
    <w:rsid w:val="009067FC"/>
    <w:rsid w:val="009615C4"/>
    <w:rsid w:val="009B503A"/>
    <w:rsid w:val="009D47A0"/>
    <w:rsid w:val="00A04EAB"/>
    <w:rsid w:val="00AA2CE6"/>
    <w:rsid w:val="00AE0D06"/>
    <w:rsid w:val="00AF1F31"/>
    <w:rsid w:val="00B670A8"/>
    <w:rsid w:val="00B77FCB"/>
    <w:rsid w:val="00BB2F29"/>
    <w:rsid w:val="00C45410"/>
    <w:rsid w:val="00D44354"/>
    <w:rsid w:val="00D622C2"/>
    <w:rsid w:val="00D70472"/>
    <w:rsid w:val="00DA10E1"/>
    <w:rsid w:val="00DC3E52"/>
    <w:rsid w:val="00E004DC"/>
    <w:rsid w:val="00E209D4"/>
    <w:rsid w:val="00E55BD5"/>
    <w:rsid w:val="00EB3728"/>
    <w:rsid w:val="00F04D9E"/>
    <w:rsid w:val="00F71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5410"/>
  </w:style>
  <w:style w:type="paragraph" w:styleId="1">
    <w:name w:val="heading 1"/>
    <w:basedOn w:val="a"/>
    <w:next w:val="a"/>
    <w:qFormat/>
    <w:rsid w:val="00BB2F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B2F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BB2F2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C454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A04E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A04EAB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qFormat/>
    <w:rsid w:val="00C45410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4541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45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C45410"/>
    <w:pPr>
      <w:spacing w:after="120"/>
      <w:ind w:left="283"/>
    </w:pPr>
  </w:style>
  <w:style w:type="paragraph" w:customStyle="1" w:styleId="10">
    <w:name w:val="заголовок 1"/>
    <w:basedOn w:val="a"/>
    <w:next w:val="a"/>
    <w:rsid w:val="00C45410"/>
    <w:pPr>
      <w:keepNext/>
      <w:widowControl w:val="0"/>
      <w:spacing w:line="360" w:lineRule="auto"/>
      <w:ind w:firstLine="720"/>
      <w:jc w:val="both"/>
      <w:outlineLvl w:val="0"/>
    </w:pPr>
    <w:rPr>
      <w:b/>
      <w:bCs/>
      <w:sz w:val="28"/>
      <w:szCs w:val="28"/>
    </w:rPr>
  </w:style>
  <w:style w:type="paragraph" w:styleId="a4">
    <w:name w:val="footer"/>
    <w:basedOn w:val="a"/>
    <w:rsid w:val="00C4541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45410"/>
  </w:style>
  <w:style w:type="character" w:customStyle="1" w:styleId="60">
    <w:name w:val="Заголовок 6 Знак"/>
    <w:basedOn w:val="a0"/>
    <w:link w:val="6"/>
    <w:semiHidden/>
    <w:rsid w:val="00A04E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A04EAB"/>
    <w:rPr>
      <w:rFonts w:ascii="Calibri" w:eastAsia="Times New Roman" w:hAnsi="Calibri" w:cs="Times New Roman"/>
      <w:sz w:val="24"/>
      <w:szCs w:val="24"/>
    </w:rPr>
  </w:style>
  <w:style w:type="paragraph" w:customStyle="1" w:styleId="a6">
    <w:name w:val="Знак"/>
    <w:basedOn w:val="a"/>
    <w:autoRedefine/>
    <w:uiPriority w:val="99"/>
    <w:rsid w:val="00A04EA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50">
    <w:name w:val="Заголовок 5 Знак"/>
    <w:basedOn w:val="a0"/>
    <w:link w:val="5"/>
    <w:uiPriority w:val="99"/>
    <w:locked/>
    <w:rsid w:val="0057316A"/>
    <w:rPr>
      <w:b/>
      <w:bCs/>
      <w:i/>
      <w:iCs/>
      <w:sz w:val="26"/>
      <w:szCs w:val="26"/>
    </w:rPr>
  </w:style>
  <w:style w:type="character" w:customStyle="1" w:styleId="a7">
    <w:name w:val="a"/>
    <w:rsid w:val="00B77FCB"/>
    <w:rPr>
      <w:color w:val="333399"/>
      <w:u w:val="single"/>
    </w:rPr>
  </w:style>
  <w:style w:type="character" w:customStyle="1" w:styleId="currentdocdiv">
    <w:name w:val="currentdocdiv"/>
    <w:basedOn w:val="a0"/>
    <w:rsid w:val="00B77F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9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1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6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1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9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6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7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/online.zakon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Республики Казахстан</vt:lpstr>
    </vt:vector>
  </TitlesOfParts>
  <Company/>
  <LinksUpToDate>false</LinksUpToDate>
  <CharactersWithSpaces>6366</CharactersWithSpaces>
  <SharedDoc>false</SharedDoc>
  <HLinks>
    <vt:vector size="6" baseType="variant">
      <vt:variant>
        <vt:i4>7471210</vt:i4>
      </vt:variant>
      <vt:variant>
        <vt:i4>0</vt:i4>
      </vt:variant>
      <vt:variant>
        <vt:i4>0</vt:i4>
      </vt:variant>
      <vt:variant>
        <vt:i4>5</vt:i4>
      </vt:variant>
      <vt:variant>
        <vt:lpwstr>http:///online.zakon.kz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Kim NP</dc:creator>
  <cp:keywords/>
  <dc:description/>
  <cp:lastModifiedBy>user1 home</cp:lastModifiedBy>
  <cp:revision>2</cp:revision>
  <cp:lastPrinted>2018-09-20T05:49:00Z</cp:lastPrinted>
  <dcterms:created xsi:type="dcterms:W3CDTF">2019-04-17T16:11:00Z</dcterms:created>
  <dcterms:modified xsi:type="dcterms:W3CDTF">2019-04-17T16:11:00Z</dcterms:modified>
</cp:coreProperties>
</file>